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6DFA9" w14:textId="31EB4028" w:rsidR="00E85096" w:rsidRPr="00EF0C0C" w:rsidRDefault="00D01D0A" w:rsidP="00781152">
      <w:pPr>
        <w:jc w:val="center"/>
        <w:rPr>
          <w:rFonts w:ascii="Arial" w:hAnsi="Arial" w:cs="Arial"/>
          <w:b/>
          <w:sz w:val="36"/>
          <w:szCs w:val="36"/>
        </w:rPr>
      </w:pPr>
      <w:r w:rsidRPr="00EF0C0C">
        <w:rPr>
          <w:rFonts w:ascii="Arial" w:hAnsi="Arial" w:cs="Arial"/>
          <w:b/>
          <w:sz w:val="36"/>
          <w:szCs w:val="36"/>
        </w:rPr>
        <w:t xml:space="preserve">Practice </w:t>
      </w:r>
      <w:r w:rsidR="007C657E" w:rsidRPr="00EF0C0C">
        <w:rPr>
          <w:rFonts w:ascii="Arial" w:hAnsi="Arial" w:cs="Arial"/>
          <w:b/>
          <w:sz w:val="36"/>
          <w:szCs w:val="36"/>
        </w:rPr>
        <w:t>Privacy Notice</w:t>
      </w:r>
    </w:p>
    <w:p w14:paraId="34CF158F" w14:textId="77777777" w:rsidR="00E85096" w:rsidRPr="00EF0C0C" w:rsidRDefault="00E85096" w:rsidP="00781152">
      <w:pPr>
        <w:jc w:val="center"/>
        <w:rPr>
          <w:rFonts w:ascii="Arial" w:hAnsi="Arial" w:cs="Arial"/>
          <w:sz w:val="28"/>
          <w:szCs w:val="28"/>
        </w:rPr>
      </w:pPr>
    </w:p>
    <w:tbl>
      <w:tblPr>
        <w:tblW w:w="10861" w:type="dxa"/>
        <w:jc w:val="center"/>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shd w:val="clear" w:color="auto" w:fill="D9D9D9"/>
        <w:tblLook w:val="01E0" w:firstRow="1" w:lastRow="1" w:firstColumn="1" w:lastColumn="1" w:noHBand="0" w:noVBand="0"/>
      </w:tblPr>
      <w:tblGrid>
        <w:gridCol w:w="1161"/>
        <w:gridCol w:w="2031"/>
        <w:gridCol w:w="2250"/>
        <w:gridCol w:w="2114"/>
        <w:gridCol w:w="3305"/>
      </w:tblGrid>
      <w:tr w:rsidR="00EF0C0C" w:rsidRPr="00781152" w14:paraId="522235BE" w14:textId="77777777" w:rsidTr="00BF610C">
        <w:trPr>
          <w:jc w:val="center"/>
        </w:trPr>
        <w:tc>
          <w:tcPr>
            <w:tcW w:w="116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7B9B71F8" w14:textId="77777777" w:rsidR="00675084" w:rsidRPr="00781152" w:rsidRDefault="00675084" w:rsidP="00781152">
            <w:pPr>
              <w:jc w:val="center"/>
              <w:rPr>
                <w:rFonts w:ascii="Arial" w:eastAsia="Arial" w:hAnsi="Arial" w:cs="Arial"/>
                <w:b/>
                <w:spacing w:val="-2"/>
              </w:rPr>
            </w:pPr>
            <w:r w:rsidRPr="00781152">
              <w:rPr>
                <w:rFonts w:ascii="Arial" w:eastAsia="Arial" w:hAnsi="Arial" w:cs="Arial"/>
                <w:b/>
                <w:spacing w:val="-2"/>
              </w:rPr>
              <w:t>Version:</w:t>
            </w:r>
          </w:p>
        </w:tc>
        <w:tc>
          <w:tcPr>
            <w:tcW w:w="2031"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15702B3C" w14:textId="77777777" w:rsidR="00675084" w:rsidRPr="00781152" w:rsidRDefault="00675084" w:rsidP="00781152">
            <w:pPr>
              <w:jc w:val="center"/>
              <w:rPr>
                <w:rFonts w:ascii="Arial" w:eastAsia="Arial" w:hAnsi="Arial" w:cs="Arial"/>
                <w:b/>
                <w:spacing w:val="-2"/>
              </w:rPr>
            </w:pPr>
            <w:r w:rsidRPr="00781152">
              <w:rPr>
                <w:rFonts w:ascii="Arial" w:eastAsia="Arial" w:hAnsi="Arial" w:cs="Arial"/>
                <w:b/>
                <w:spacing w:val="-2"/>
              </w:rPr>
              <w:t>Review date:</w:t>
            </w:r>
          </w:p>
        </w:tc>
        <w:tc>
          <w:tcPr>
            <w:tcW w:w="2250"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0B376542" w14:textId="77777777" w:rsidR="00675084" w:rsidRPr="00781152" w:rsidRDefault="00675084" w:rsidP="00781152">
            <w:pPr>
              <w:jc w:val="center"/>
              <w:rPr>
                <w:rFonts w:ascii="Arial" w:eastAsia="Arial" w:hAnsi="Arial" w:cs="Arial"/>
                <w:b/>
                <w:spacing w:val="-2"/>
              </w:rPr>
            </w:pPr>
            <w:r w:rsidRPr="00781152">
              <w:rPr>
                <w:rFonts w:ascii="Arial" w:eastAsia="Arial" w:hAnsi="Arial" w:cs="Arial"/>
                <w:b/>
                <w:spacing w:val="-2"/>
              </w:rPr>
              <w:t>Edited by:</w:t>
            </w:r>
          </w:p>
        </w:tc>
        <w:tc>
          <w:tcPr>
            <w:tcW w:w="2114"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67343AE3" w14:textId="77777777" w:rsidR="00675084" w:rsidRPr="00781152" w:rsidRDefault="00675084" w:rsidP="00781152">
            <w:pPr>
              <w:jc w:val="center"/>
              <w:rPr>
                <w:rFonts w:ascii="Arial" w:eastAsia="Arial" w:hAnsi="Arial" w:cs="Arial"/>
                <w:b/>
                <w:spacing w:val="-2"/>
              </w:rPr>
            </w:pPr>
            <w:r w:rsidRPr="00781152">
              <w:rPr>
                <w:rFonts w:ascii="Arial" w:eastAsia="Arial" w:hAnsi="Arial" w:cs="Arial"/>
                <w:b/>
                <w:spacing w:val="-2"/>
              </w:rPr>
              <w:t>Approved by:</w:t>
            </w:r>
          </w:p>
        </w:tc>
        <w:tc>
          <w:tcPr>
            <w:tcW w:w="3305" w:type="dxa"/>
            <w:tcBorders>
              <w:top w:val="single" w:sz="4" w:space="0" w:color="333333"/>
              <w:left w:val="single" w:sz="4" w:space="0" w:color="333333"/>
              <w:bottom w:val="single" w:sz="4" w:space="0" w:color="333333"/>
              <w:right w:val="single" w:sz="4" w:space="0" w:color="333333"/>
            </w:tcBorders>
            <w:shd w:val="clear" w:color="auto" w:fill="D5DCE4" w:themeFill="text2" w:themeFillTint="33"/>
            <w:hideMark/>
          </w:tcPr>
          <w:p w14:paraId="59C41338" w14:textId="77777777" w:rsidR="00675084" w:rsidRPr="00781152" w:rsidRDefault="00675084" w:rsidP="00781152">
            <w:pPr>
              <w:jc w:val="center"/>
              <w:rPr>
                <w:rFonts w:ascii="Arial" w:eastAsia="Arial" w:hAnsi="Arial" w:cs="Arial"/>
                <w:b/>
                <w:spacing w:val="-2"/>
              </w:rPr>
            </w:pPr>
            <w:r w:rsidRPr="00781152">
              <w:rPr>
                <w:rFonts w:ascii="Arial" w:eastAsia="Arial" w:hAnsi="Arial" w:cs="Arial"/>
                <w:b/>
                <w:spacing w:val="-2"/>
              </w:rPr>
              <w:t>Comments:</w:t>
            </w:r>
          </w:p>
        </w:tc>
      </w:tr>
      <w:tr w:rsidR="00EF0C0C" w:rsidRPr="00781152" w14:paraId="75B3BBF8" w14:textId="77777777" w:rsidTr="00BF610C">
        <w:trPr>
          <w:jc w:val="center"/>
        </w:trPr>
        <w:tc>
          <w:tcPr>
            <w:tcW w:w="1161" w:type="dxa"/>
            <w:tcBorders>
              <w:top w:val="single" w:sz="4" w:space="0" w:color="333333"/>
              <w:left w:val="single" w:sz="4" w:space="0" w:color="333333"/>
              <w:bottom w:val="single" w:sz="4" w:space="0" w:color="333333"/>
              <w:right w:val="single" w:sz="4" w:space="0" w:color="333333"/>
            </w:tcBorders>
            <w:shd w:val="clear" w:color="auto" w:fill="auto"/>
            <w:hideMark/>
          </w:tcPr>
          <w:p w14:paraId="0574912B" w14:textId="75A09838" w:rsidR="00675084" w:rsidRPr="00781152" w:rsidRDefault="00D01D0A" w:rsidP="00781152">
            <w:pPr>
              <w:jc w:val="center"/>
              <w:rPr>
                <w:rFonts w:ascii="Arial" w:eastAsia="Arial" w:hAnsi="Arial" w:cs="Arial"/>
                <w:spacing w:val="-2"/>
              </w:rPr>
            </w:pPr>
            <w:r w:rsidRPr="00781152">
              <w:rPr>
                <w:rFonts w:ascii="Arial" w:eastAsia="Arial" w:hAnsi="Arial" w:cs="Arial"/>
                <w:spacing w:val="-2"/>
              </w:rPr>
              <w:t>V 2.0</w:t>
            </w:r>
          </w:p>
        </w:tc>
        <w:tc>
          <w:tcPr>
            <w:tcW w:w="2031" w:type="dxa"/>
            <w:tcBorders>
              <w:top w:val="single" w:sz="4" w:space="0" w:color="333333"/>
              <w:left w:val="single" w:sz="4" w:space="0" w:color="333333"/>
              <w:bottom w:val="single" w:sz="4" w:space="0" w:color="333333"/>
              <w:right w:val="single" w:sz="4" w:space="0" w:color="333333"/>
            </w:tcBorders>
            <w:shd w:val="clear" w:color="auto" w:fill="auto"/>
          </w:tcPr>
          <w:p w14:paraId="63F1DB9C" w14:textId="7B758E9B" w:rsidR="00675084" w:rsidRPr="00781152" w:rsidRDefault="00781152" w:rsidP="00781152">
            <w:pPr>
              <w:jc w:val="center"/>
              <w:rPr>
                <w:rFonts w:ascii="Arial" w:eastAsia="Arial" w:hAnsi="Arial" w:cs="Arial"/>
                <w:spacing w:val="-2"/>
              </w:rPr>
            </w:pPr>
            <w:r w:rsidRPr="00781152">
              <w:rPr>
                <w:rFonts w:ascii="Arial" w:eastAsia="Arial" w:hAnsi="Arial" w:cs="Arial"/>
                <w:spacing w:val="-2"/>
              </w:rPr>
              <w:t>29.06.</w:t>
            </w:r>
            <w:r w:rsidR="00D01D0A" w:rsidRPr="00781152">
              <w:rPr>
                <w:rFonts w:ascii="Arial" w:eastAsia="Arial" w:hAnsi="Arial" w:cs="Arial"/>
                <w:spacing w:val="-2"/>
              </w:rPr>
              <w:t>2022</w:t>
            </w:r>
          </w:p>
        </w:tc>
        <w:tc>
          <w:tcPr>
            <w:tcW w:w="2250" w:type="dxa"/>
            <w:tcBorders>
              <w:top w:val="single" w:sz="4" w:space="0" w:color="333333"/>
              <w:left w:val="single" w:sz="4" w:space="0" w:color="333333"/>
              <w:bottom w:val="single" w:sz="4" w:space="0" w:color="333333"/>
              <w:right w:val="single" w:sz="4" w:space="0" w:color="333333"/>
            </w:tcBorders>
            <w:shd w:val="clear" w:color="auto" w:fill="auto"/>
          </w:tcPr>
          <w:p w14:paraId="5082EA54" w14:textId="49CFE9E8" w:rsidR="00675084" w:rsidRPr="00781152" w:rsidRDefault="00D01D0A" w:rsidP="00781152">
            <w:pPr>
              <w:jc w:val="center"/>
              <w:rPr>
                <w:rFonts w:ascii="Arial" w:eastAsia="Arial" w:hAnsi="Arial" w:cs="Arial"/>
                <w:spacing w:val="-2"/>
              </w:rPr>
            </w:pPr>
            <w:r w:rsidRPr="00781152">
              <w:rPr>
                <w:rFonts w:ascii="Arial" w:eastAsia="Arial" w:hAnsi="Arial" w:cs="Arial"/>
                <w:spacing w:val="-2"/>
              </w:rPr>
              <w:t>Daniela Burley</w:t>
            </w:r>
          </w:p>
        </w:tc>
        <w:tc>
          <w:tcPr>
            <w:tcW w:w="2114" w:type="dxa"/>
            <w:tcBorders>
              <w:top w:val="single" w:sz="4" w:space="0" w:color="333333"/>
              <w:left w:val="single" w:sz="4" w:space="0" w:color="333333"/>
              <w:bottom w:val="single" w:sz="4" w:space="0" w:color="333333"/>
              <w:right w:val="single" w:sz="4" w:space="0" w:color="333333"/>
            </w:tcBorders>
            <w:shd w:val="clear" w:color="auto" w:fill="auto"/>
          </w:tcPr>
          <w:p w14:paraId="49647F9E" w14:textId="432AAE79" w:rsidR="00675084" w:rsidRPr="00781152" w:rsidRDefault="00781152" w:rsidP="00781152">
            <w:pPr>
              <w:jc w:val="center"/>
              <w:rPr>
                <w:rFonts w:ascii="Arial" w:eastAsia="Arial" w:hAnsi="Arial" w:cs="Arial"/>
                <w:spacing w:val="-2"/>
              </w:rPr>
            </w:pPr>
            <w:r w:rsidRPr="00781152">
              <w:rPr>
                <w:rFonts w:ascii="Arial" w:eastAsia="Arial" w:hAnsi="Arial" w:cs="Arial"/>
                <w:spacing w:val="-2"/>
              </w:rPr>
              <w:t>Alexandra Jones</w:t>
            </w:r>
          </w:p>
        </w:tc>
        <w:tc>
          <w:tcPr>
            <w:tcW w:w="3305" w:type="dxa"/>
            <w:tcBorders>
              <w:top w:val="single" w:sz="4" w:space="0" w:color="333333"/>
              <w:left w:val="single" w:sz="4" w:space="0" w:color="333333"/>
              <w:bottom w:val="single" w:sz="4" w:space="0" w:color="333333"/>
              <w:right w:val="single" w:sz="4" w:space="0" w:color="333333"/>
            </w:tcBorders>
            <w:shd w:val="clear" w:color="auto" w:fill="auto"/>
          </w:tcPr>
          <w:p w14:paraId="2F80A7D7" w14:textId="7D77F585" w:rsidR="00675084" w:rsidRPr="00781152" w:rsidRDefault="000E1390" w:rsidP="00781152">
            <w:pPr>
              <w:jc w:val="center"/>
              <w:rPr>
                <w:rFonts w:ascii="Arial" w:hAnsi="Arial" w:cs="Arial"/>
              </w:rPr>
            </w:pPr>
            <w:r w:rsidRPr="00781152">
              <w:rPr>
                <w:rFonts w:ascii="Arial" w:hAnsi="Arial" w:cs="Arial"/>
              </w:rPr>
              <w:t>Entire document re</w:t>
            </w:r>
            <w:r w:rsidR="00A947CE">
              <w:rPr>
                <w:rFonts w:ascii="Arial" w:hAnsi="Arial" w:cs="Arial"/>
              </w:rPr>
              <w:t>write</w:t>
            </w:r>
          </w:p>
        </w:tc>
      </w:tr>
      <w:tr w:rsidR="00EF0C0C" w:rsidRPr="00781152" w14:paraId="7C35111B" w14:textId="77777777" w:rsidTr="00BF610C">
        <w:trPr>
          <w:jc w:val="center"/>
        </w:trPr>
        <w:tc>
          <w:tcPr>
            <w:tcW w:w="1161" w:type="dxa"/>
            <w:tcBorders>
              <w:top w:val="single" w:sz="4" w:space="0" w:color="333333"/>
              <w:left w:val="single" w:sz="4" w:space="0" w:color="333333"/>
              <w:bottom w:val="single" w:sz="4" w:space="0" w:color="333333"/>
              <w:right w:val="single" w:sz="4" w:space="0" w:color="333333"/>
            </w:tcBorders>
            <w:shd w:val="clear" w:color="auto" w:fill="auto"/>
          </w:tcPr>
          <w:p w14:paraId="0B3F0345" w14:textId="2078B497" w:rsidR="00675084" w:rsidRPr="00781152" w:rsidRDefault="006D00B8" w:rsidP="00781152">
            <w:pPr>
              <w:jc w:val="center"/>
              <w:rPr>
                <w:rFonts w:ascii="Arial" w:hAnsi="Arial" w:cs="Arial"/>
              </w:rPr>
            </w:pPr>
            <w:r>
              <w:rPr>
                <w:rFonts w:ascii="Arial" w:hAnsi="Arial" w:cs="Arial"/>
              </w:rPr>
              <w:t>V2.1</w:t>
            </w:r>
          </w:p>
        </w:tc>
        <w:tc>
          <w:tcPr>
            <w:tcW w:w="2031" w:type="dxa"/>
            <w:tcBorders>
              <w:top w:val="single" w:sz="4" w:space="0" w:color="333333"/>
              <w:left w:val="single" w:sz="4" w:space="0" w:color="333333"/>
              <w:bottom w:val="single" w:sz="4" w:space="0" w:color="333333"/>
              <w:right w:val="single" w:sz="4" w:space="0" w:color="333333"/>
            </w:tcBorders>
            <w:shd w:val="clear" w:color="auto" w:fill="auto"/>
          </w:tcPr>
          <w:p w14:paraId="0B6D3062" w14:textId="43434B30" w:rsidR="00675084" w:rsidRPr="00781152" w:rsidRDefault="006D00B8" w:rsidP="00781152">
            <w:pPr>
              <w:jc w:val="center"/>
              <w:rPr>
                <w:rFonts w:ascii="Arial" w:hAnsi="Arial" w:cs="Arial"/>
              </w:rPr>
            </w:pPr>
            <w:r>
              <w:rPr>
                <w:rFonts w:ascii="Arial" w:hAnsi="Arial" w:cs="Arial"/>
              </w:rPr>
              <w:t>7.12.2022</w:t>
            </w:r>
          </w:p>
        </w:tc>
        <w:tc>
          <w:tcPr>
            <w:tcW w:w="2250" w:type="dxa"/>
            <w:tcBorders>
              <w:top w:val="single" w:sz="4" w:space="0" w:color="333333"/>
              <w:left w:val="single" w:sz="4" w:space="0" w:color="333333"/>
              <w:bottom w:val="single" w:sz="4" w:space="0" w:color="333333"/>
              <w:right w:val="single" w:sz="4" w:space="0" w:color="333333"/>
            </w:tcBorders>
            <w:shd w:val="clear" w:color="auto" w:fill="auto"/>
          </w:tcPr>
          <w:p w14:paraId="76E5C98F" w14:textId="1FF876C7" w:rsidR="00675084" w:rsidRPr="00781152" w:rsidRDefault="006D00B8" w:rsidP="00781152">
            <w:pPr>
              <w:jc w:val="center"/>
              <w:rPr>
                <w:rFonts w:ascii="Arial" w:hAnsi="Arial" w:cs="Arial"/>
              </w:rPr>
            </w:pPr>
            <w:r>
              <w:rPr>
                <w:rFonts w:ascii="Arial" w:hAnsi="Arial" w:cs="Arial"/>
              </w:rPr>
              <w:t>Daniela Burley</w:t>
            </w:r>
          </w:p>
        </w:tc>
        <w:tc>
          <w:tcPr>
            <w:tcW w:w="2114" w:type="dxa"/>
            <w:tcBorders>
              <w:top w:val="single" w:sz="4" w:space="0" w:color="333333"/>
              <w:left w:val="single" w:sz="4" w:space="0" w:color="333333"/>
              <w:bottom w:val="single" w:sz="4" w:space="0" w:color="333333"/>
              <w:right w:val="single" w:sz="4" w:space="0" w:color="333333"/>
            </w:tcBorders>
            <w:shd w:val="clear" w:color="auto" w:fill="auto"/>
          </w:tcPr>
          <w:p w14:paraId="6872685C" w14:textId="77777777" w:rsidR="00675084" w:rsidRPr="00781152" w:rsidRDefault="00675084" w:rsidP="00781152">
            <w:pPr>
              <w:jc w:val="center"/>
              <w:rPr>
                <w:rFonts w:ascii="Arial" w:hAnsi="Arial" w:cs="Arial"/>
              </w:rPr>
            </w:pPr>
          </w:p>
        </w:tc>
        <w:tc>
          <w:tcPr>
            <w:tcW w:w="3305" w:type="dxa"/>
            <w:tcBorders>
              <w:top w:val="single" w:sz="4" w:space="0" w:color="333333"/>
              <w:left w:val="single" w:sz="4" w:space="0" w:color="333333"/>
              <w:bottom w:val="single" w:sz="4" w:space="0" w:color="333333"/>
              <w:right w:val="single" w:sz="4" w:space="0" w:color="333333"/>
            </w:tcBorders>
            <w:shd w:val="clear" w:color="auto" w:fill="auto"/>
          </w:tcPr>
          <w:p w14:paraId="081A838B" w14:textId="310C197C" w:rsidR="00675084" w:rsidRPr="00781152" w:rsidRDefault="006D00B8" w:rsidP="00781152">
            <w:pPr>
              <w:jc w:val="center"/>
              <w:rPr>
                <w:rFonts w:ascii="Arial" w:hAnsi="Arial" w:cs="Arial"/>
              </w:rPr>
            </w:pPr>
            <w:r>
              <w:rPr>
                <w:rFonts w:ascii="Arial" w:hAnsi="Arial" w:cs="Arial"/>
              </w:rPr>
              <w:t>Extended access PCN delivery</w:t>
            </w:r>
          </w:p>
        </w:tc>
      </w:tr>
      <w:tr w:rsidR="00EF0C0C" w:rsidRPr="00781152" w14:paraId="0E2C595C" w14:textId="77777777" w:rsidTr="00BF610C">
        <w:trPr>
          <w:jc w:val="center"/>
        </w:trPr>
        <w:tc>
          <w:tcPr>
            <w:tcW w:w="1161" w:type="dxa"/>
            <w:tcBorders>
              <w:top w:val="single" w:sz="4" w:space="0" w:color="333333"/>
              <w:left w:val="single" w:sz="4" w:space="0" w:color="333333"/>
              <w:bottom w:val="single" w:sz="4" w:space="0" w:color="333333"/>
              <w:right w:val="single" w:sz="4" w:space="0" w:color="333333"/>
            </w:tcBorders>
            <w:shd w:val="clear" w:color="auto" w:fill="auto"/>
          </w:tcPr>
          <w:p w14:paraId="1ADE400F" w14:textId="6B511A11" w:rsidR="00675084" w:rsidRPr="00781152" w:rsidRDefault="003B7037" w:rsidP="00781152">
            <w:pPr>
              <w:jc w:val="center"/>
              <w:rPr>
                <w:rFonts w:ascii="Arial" w:hAnsi="Arial" w:cs="Arial"/>
              </w:rPr>
            </w:pPr>
            <w:r>
              <w:rPr>
                <w:rFonts w:ascii="Arial" w:hAnsi="Arial" w:cs="Arial"/>
              </w:rPr>
              <w:t>V2.2</w:t>
            </w:r>
          </w:p>
        </w:tc>
        <w:tc>
          <w:tcPr>
            <w:tcW w:w="2031" w:type="dxa"/>
            <w:tcBorders>
              <w:top w:val="single" w:sz="4" w:space="0" w:color="333333"/>
              <w:left w:val="single" w:sz="4" w:space="0" w:color="333333"/>
              <w:bottom w:val="single" w:sz="4" w:space="0" w:color="333333"/>
              <w:right w:val="single" w:sz="4" w:space="0" w:color="333333"/>
            </w:tcBorders>
            <w:shd w:val="clear" w:color="auto" w:fill="auto"/>
          </w:tcPr>
          <w:p w14:paraId="5B4C2DAE" w14:textId="626A1B7B" w:rsidR="00675084" w:rsidRPr="00781152" w:rsidRDefault="003B7037" w:rsidP="00781152">
            <w:pPr>
              <w:jc w:val="center"/>
              <w:rPr>
                <w:rFonts w:ascii="Arial" w:hAnsi="Arial" w:cs="Arial"/>
              </w:rPr>
            </w:pPr>
            <w:r>
              <w:rPr>
                <w:rFonts w:ascii="Arial" w:hAnsi="Arial" w:cs="Arial"/>
              </w:rPr>
              <w:t>16.05.23</w:t>
            </w:r>
          </w:p>
        </w:tc>
        <w:tc>
          <w:tcPr>
            <w:tcW w:w="2250" w:type="dxa"/>
            <w:tcBorders>
              <w:top w:val="single" w:sz="4" w:space="0" w:color="333333"/>
              <w:left w:val="single" w:sz="4" w:space="0" w:color="333333"/>
              <w:bottom w:val="single" w:sz="4" w:space="0" w:color="333333"/>
              <w:right w:val="single" w:sz="4" w:space="0" w:color="333333"/>
            </w:tcBorders>
            <w:shd w:val="clear" w:color="auto" w:fill="auto"/>
          </w:tcPr>
          <w:p w14:paraId="148148D3" w14:textId="403A25D4" w:rsidR="00675084" w:rsidRPr="00781152" w:rsidRDefault="003B7037" w:rsidP="00781152">
            <w:pPr>
              <w:jc w:val="center"/>
              <w:rPr>
                <w:rFonts w:ascii="Arial" w:hAnsi="Arial" w:cs="Arial"/>
              </w:rPr>
            </w:pPr>
            <w:r>
              <w:rPr>
                <w:rFonts w:ascii="Arial" w:hAnsi="Arial" w:cs="Arial"/>
              </w:rPr>
              <w:t>Daniela Burley</w:t>
            </w:r>
          </w:p>
        </w:tc>
        <w:tc>
          <w:tcPr>
            <w:tcW w:w="2114" w:type="dxa"/>
            <w:tcBorders>
              <w:top w:val="single" w:sz="4" w:space="0" w:color="333333"/>
              <w:left w:val="single" w:sz="4" w:space="0" w:color="333333"/>
              <w:bottom w:val="single" w:sz="4" w:space="0" w:color="333333"/>
              <w:right w:val="single" w:sz="4" w:space="0" w:color="333333"/>
            </w:tcBorders>
            <w:shd w:val="clear" w:color="auto" w:fill="auto"/>
          </w:tcPr>
          <w:p w14:paraId="3ED38D9C" w14:textId="0E0D8E18" w:rsidR="00675084" w:rsidRPr="00781152" w:rsidRDefault="003B7037" w:rsidP="00781152">
            <w:pPr>
              <w:jc w:val="center"/>
              <w:rPr>
                <w:rFonts w:ascii="Arial" w:hAnsi="Arial" w:cs="Arial"/>
              </w:rPr>
            </w:pPr>
            <w:r>
              <w:rPr>
                <w:rFonts w:ascii="Arial" w:hAnsi="Arial" w:cs="Arial"/>
              </w:rPr>
              <w:t>Alexandra Jones</w:t>
            </w:r>
          </w:p>
        </w:tc>
        <w:tc>
          <w:tcPr>
            <w:tcW w:w="3305" w:type="dxa"/>
            <w:tcBorders>
              <w:top w:val="single" w:sz="4" w:space="0" w:color="333333"/>
              <w:left w:val="single" w:sz="4" w:space="0" w:color="333333"/>
              <w:bottom w:val="single" w:sz="4" w:space="0" w:color="333333"/>
              <w:right w:val="single" w:sz="4" w:space="0" w:color="333333"/>
            </w:tcBorders>
            <w:shd w:val="clear" w:color="auto" w:fill="auto"/>
          </w:tcPr>
          <w:p w14:paraId="604B16B6" w14:textId="777D7A3D" w:rsidR="00675084" w:rsidRDefault="003B7037" w:rsidP="00781152">
            <w:pPr>
              <w:jc w:val="center"/>
              <w:rPr>
                <w:rFonts w:ascii="Arial" w:hAnsi="Arial" w:cs="Arial"/>
              </w:rPr>
            </w:pPr>
            <w:r>
              <w:rPr>
                <w:rFonts w:ascii="Arial" w:hAnsi="Arial" w:cs="Arial"/>
              </w:rPr>
              <w:t>‘Primary Care Networks’</w:t>
            </w:r>
            <w:r w:rsidR="006B177D">
              <w:rPr>
                <w:rFonts w:ascii="Arial" w:hAnsi="Arial" w:cs="Arial"/>
              </w:rPr>
              <w:t xml:space="preserve"> </w:t>
            </w:r>
            <w:proofErr w:type="gramStart"/>
            <w:r>
              <w:rPr>
                <w:rFonts w:ascii="Arial" w:hAnsi="Arial" w:cs="Arial"/>
              </w:rPr>
              <w:t>updated</w:t>
            </w:r>
            <w:r w:rsidR="006B177D">
              <w:rPr>
                <w:rFonts w:ascii="Arial" w:hAnsi="Arial" w:cs="Arial"/>
              </w:rPr>
              <w:t>;</w:t>
            </w:r>
            <w:proofErr w:type="gramEnd"/>
          </w:p>
          <w:p w14:paraId="1A790DE6" w14:textId="23C76AAD" w:rsidR="006B177D" w:rsidRDefault="006B177D" w:rsidP="00781152">
            <w:pPr>
              <w:jc w:val="center"/>
              <w:rPr>
                <w:rFonts w:ascii="Arial" w:hAnsi="Arial" w:cs="Arial"/>
              </w:rPr>
            </w:pPr>
            <w:r>
              <w:rPr>
                <w:rFonts w:ascii="Arial" w:hAnsi="Arial" w:cs="Arial"/>
              </w:rPr>
              <w:t xml:space="preserve">Extended access PCN delivery </w:t>
            </w:r>
            <w:proofErr w:type="gramStart"/>
            <w:r>
              <w:rPr>
                <w:rFonts w:ascii="Arial" w:hAnsi="Arial" w:cs="Arial"/>
              </w:rPr>
              <w:t>updated;</w:t>
            </w:r>
            <w:proofErr w:type="gramEnd"/>
          </w:p>
          <w:p w14:paraId="54EC7409" w14:textId="3EE7DE61" w:rsidR="006B177D" w:rsidRPr="00781152" w:rsidRDefault="006B177D" w:rsidP="00781152">
            <w:pPr>
              <w:jc w:val="center"/>
              <w:rPr>
                <w:rFonts w:ascii="Arial" w:hAnsi="Arial" w:cs="Arial"/>
              </w:rPr>
            </w:pPr>
          </w:p>
        </w:tc>
      </w:tr>
      <w:tr w:rsidR="00BF610C" w:rsidRPr="00781152" w14:paraId="12E8CE9E" w14:textId="77777777" w:rsidTr="00BF610C">
        <w:trPr>
          <w:jc w:val="center"/>
        </w:trPr>
        <w:tc>
          <w:tcPr>
            <w:tcW w:w="1161" w:type="dxa"/>
            <w:tcBorders>
              <w:top w:val="single" w:sz="4" w:space="0" w:color="333333"/>
              <w:left w:val="single" w:sz="4" w:space="0" w:color="333333"/>
              <w:bottom w:val="single" w:sz="4" w:space="0" w:color="333333"/>
              <w:right w:val="single" w:sz="4" w:space="0" w:color="333333"/>
            </w:tcBorders>
            <w:shd w:val="clear" w:color="auto" w:fill="auto"/>
          </w:tcPr>
          <w:p w14:paraId="566CDAF7" w14:textId="437FF800" w:rsidR="00BF610C" w:rsidRPr="00781152" w:rsidRDefault="00BF610C" w:rsidP="00BF610C">
            <w:pPr>
              <w:jc w:val="center"/>
              <w:rPr>
                <w:rFonts w:ascii="Arial" w:hAnsi="Arial" w:cs="Arial"/>
              </w:rPr>
            </w:pPr>
            <w:r>
              <w:rPr>
                <w:rFonts w:ascii="Arial" w:hAnsi="Arial" w:cs="Arial"/>
              </w:rPr>
              <w:t>V2.3</w:t>
            </w:r>
          </w:p>
        </w:tc>
        <w:tc>
          <w:tcPr>
            <w:tcW w:w="2031" w:type="dxa"/>
            <w:tcBorders>
              <w:top w:val="single" w:sz="4" w:space="0" w:color="333333"/>
              <w:left w:val="single" w:sz="4" w:space="0" w:color="333333"/>
              <w:bottom w:val="single" w:sz="4" w:space="0" w:color="333333"/>
              <w:right w:val="single" w:sz="4" w:space="0" w:color="333333"/>
            </w:tcBorders>
            <w:shd w:val="clear" w:color="auto" w:fill="auto"/>
          </w:tcPr>
          <w:p w14:paraId="29190694" w14:textId="740955A6" w:rsidR="00BF610C" w:rsidRPr="00781152" w:rsidRDefault="00BF610C" w:rsidP="00BF610C">
            <w:pPr>
              <w:jc w:val="center"/>
              <w:rPr>
                <w:rFonts w:ascii="Arial" w:hAnsi="Arial" w:cs="Arial"/>
              </w:rPr>
            </w:pPr>
            <w:r>
              <w:rPr>
                <w:rFonts w:ascii="Arial" w:hAnsi="Arial" w:cs="Arial"/>
              </w:rPr>
              <w:t>23.06.23</w:t>
            </w:r>
          </w:p>
        </w:tc>
        <w:tc>
          <w:tcPr>
            <w:tcW w:w="2250" w:type="dxa"/>
            <w:tcBorders>
              <w:top w:val="single" w:sz="4" w:space="0" w:color="333333"/>
              <w:left w:val="single" w:sz="4" w:space="0" w:color="333333"/>
              <w:bottom w:val="single" w:sz="4" w:space="0" w:color="333333"/>
              <w:right w:val="single" w:sz="4" w:space="0" w:color="333333"/>
            </w:tcBorders>
            <w:shd w:val="clear" w:color="auto" w:fill="auto"/>
          </w:tcPr>
          <w:p w14:paraId="401E353B" w14:textId="103F698C" w:rsidR="00BF610C" w:rsidRPr="00781152" w:rsidRDefault="00BF610C" w:rsidP="00BF610C">
            <w:pPr>
              <w:jc w:val="center"/>
              <w:rPr>
                <w:rFonts w:ascii="Arial" w:hAnsi="Arial" w:cs="Arial"/>
              </w:rPr>
            </w:pPr>
            <w:r>
              <w:rPr>
                <w:rFonts w:ascii="Arial" w:hAnsi="Arial" w:cs="Arial"/>
              </w:rPr>
              <w:t>Daniela Burley</w:t>
            </w:r>
          </w:p>
        </w:tc>
        <w:tc>
          <w:tcPr>
            <w:tcW w:w="2114" w:type="dxa"/>
            <w:tcBorders>
              <w:top w:val="single" w:sz="4" w:space="0" w:color="333333"/>
              <w:left w:val="single" w:sz="4" w:space="0" w:color="333333"/>
              <w:bottom w:val="single" w:sz="4" w:space="0" w:color="333333"/>
              <w:right w:val="single" w:sz="4" w:space="0" w:color="333333"/>
            </w:tcBorders>
            <w:shd w:val="clear" w:color="auto" w:fill="auto"/>
          </w:tcPr>
          <w:p w14:paraId="61ECEDA0" w14:textId="6BC0DA14" w:rsidR="00BF610C" w:rsidRPr="00781152" w:rsidRDefault="00BF610C" w:rsidP="00BF610C">
            <w:pPr>
              <w:jc w:val="center"/>
              <w:rPr>
                <w:rFonts w:ascii="Arial" w:hAnsi="Arial" w:cs="Arial"/>
              </w:rPr>
            </w:pPr>
            <w:r>
              <w:rPr>
                <w:rFonts w:ascii="Arial" w:hAnsi="Arial" w:cs="Arial"/>
              </w:rPr>
              <w:t>Alexandra Jones</w:t>
            </w:r>
          </w:p>
        </w:tc>
        <w:tc>
          <w:tcPr>
            <w:tcW w:w="3305" w:type="dxa"/>
            <w:tcBorders>
              <w:top w:val="single" w:sz="4" w:space="0" w:color="333333"/>
              <w:left w:val="single" w:sz="4" w:space="0" w:color="333333"/>
              <w:bottom w:val="single" w:sz="4" w:space="0" w:color="333333"/>
              <w:right w:val="single" w:sz="4" w:space="0" w:color="333333"/>
            </w:tcBorders>
            <w:shd w:val="clear" w:color="auto" w:fill="auto"/>
          </w:tcPr>
          <w:p w14:paraId="5965011E" w14:textId="007DBA97" w:rsidR="00BF610C" w:rsidRPr="00781152" w:rsidRDefault="00BF610C" w:rsidP="00BF610C">
            <w:pPr>
              <w:jc w:val="center"/>
              <w:rPr>
                <w:rFonts w:ascii="Arial" w:hAnsi="Arial" w:cs="Arial"/>
              </w:rPr>
            </w:pPr>
            <w:r>
              <w:rPr>
                <w:rFonts w:ascii="Arial" w:hAnsi="Arial" w:cs="Arial"/>
              </w:rPr>
              <w:t xml:space="preserve">Updated third party data processors </w:t>
            </w:r>
          </w:p>
        </w:tc>
      </w:tr>
    </w:tbl>
    <w:p w14:paraId="34A22122" w14:textId="1028BF04" w:rsidR="00E85096" w:rsidRPr="00EF0C0C" w:rsidRDefault="001126F0" w:rsidP="00781152">
      <w:pPr>
        <w:tabs>
          <w:tab w:val="left" w:pos="7536"/>
        </w:tabs>
        <w:jc w:val="both"/>
        <w:rPr>
          <w:rFonts w:ascii="Arial" w:hAnsi="Arial" w:cs="Arial"/>
          <w:sz w:val="28"/>
          <w:szCs w:val="28"/>
        </w:rPr>
      </w:pPr>
      <w:r w:rsidRPr="00EF0C0C">
        <w:rPr>
          <w:rFonts w:ascii="Arial" w:hAnsi="Arial" w:cs="Arial"/>
          <w:sz w:val="28"/>
          <w:szCs w:val="28"/>
        </w:rPr>
        <w:tab/>
      </w:r>
    </w:p>
    <w:p w14:paraId="5B66A7F2" w14:textId="77777777" w:rsidR="00791DD4" w:rsidRPr="00EF0C0C" w:rsidRDefault="00791DD4" w:rsidP="00781152">
      <w:pPr>
        <w:jc w:val="both"/>
        <w:rPr>
          <w:rFonts w:ascii="Arial" w:hAnsi="Arial" w:cs="Arial"/>
          <w:bCs/>
        </w:rPr>
        <w:sectPr w:rsidR="00791DD4" w:rsidRPr="00EF0C0C" w:rsidSect="00A42494">
          <w:footerReference w:type="default" r:id="rId8"/>
          <w:headerReference w:type="first" r:id="rId9"/>
          <w:pgSz w:w="11906" w:h="16838"/>
          <w:pgMar w:top="1440" w:right="1800" w:bottom="1440" w:left="1800" w:header="567" w:footer="708" w:gutter="0"/>
          <w:cols w:space="708"/>
          <w:titlePg/>
          <w:docGrid w:linePitch="360"/>
        </w:sectPr>
      </w:pPr>
    </w:p>
    <w:p w14:paraId="6D478C9A" w14:textId="7DE5420D" w:rsidR="00791DD4" w:rsidRPr="00EF0C0C" w:rsidRDefault="006304AC" w:rsidP="00781152">
      <w:pPr>
        <w:pStyle w:val="Heading1"/>
        <w:keepLines/>
        <w:numPr>
          <w:ilvl w:val="0"/>
          <w:numId w:val="0"/>
        </w:numPr>
        <w:pBdr>
          <w:bottom w:val="single" w:sz="4" w:space="1" w:color="595959" w:themeColor="text1" w:themeTint="A6"/>
        </w:pBdr>
        <w:spacing w:before="0" w:after="160" w:line="259" w:lineRule="auto"/>
        <w:ind w:left="432" w:hanging="432"/>
        <w:jc w:val="both"/>
        <w:rPr>
          <w:smallCaps/>
        </w:rPr>
      </w:pPr>
      <w:bookmarkStart w:id="0" w:name="_Toc77858821"/>
      <w:r w:rsidRPr="00EF0C0C">
        <w:rPr>
          <w:sz w:val="28"/>
          <w:szCs w:val="28"/>
        </w:rPr>
        <w:lastRenderedPageBreak/>
        <w:t xml:space="preserve">Practice </w:t>
      </w:r>
      <w:r w:rsidR="003B7037">
        <w:rPr>
          <w:sz w:val="28"/>
          <w:szCs w:val="28"/>
        </w:rPr>
        <w:t>P</w:t>
      </w:r>
      <w:r w:rsidRPr="00EF0C0C">
        <w:rPr>
          <w:sz w:val="28"/>
          <w:szCs w:val="28"/>
        </w:rPr>
        <w:t xml:space="preserve">rivacy </w:t>
      </w:r>
      <w:r w:rsidR="003B7037">
        <w:rPr>
          <w:sz w:val="28"/>
          <w:szCs w:val="28"/>
        </w:rPr>
        <w:t>N</w:t>
      </w:r>
      <w:r w:rsidR="00791DD4" w:rsidRPr="00EF0C0C">
        <w:rPr>
          <w:sz w:val="28"/>
          <w:szCs w:val="28"/>
        </w:rPr>
        <w:t>otice</w:t>
      </w:r>
      <w:bookmarkEnd w:id="0"/>
    </w:p>
    <w:p w14:paraId="6C0B2798" w14:textId="77777777" w:rsidR="00791DD4" w:rsidRPr="00EF0C0C" w:rsidRDefault="00791DD4" w:rsidP="00781152">
      <w:pPr>
        <w:jc w:val="both"/>
        <w:rPr>
          <w:rFonts w:ascii="Arial" w:hAnsi="Arial" w:cs="Arial"/>
          <w:bCs/>
          <w:sz w:val="22"/>
          <w:szCs w:val="22"/>
        </w:rPr>
      </w:pPr>
    </w:p>
    <w:p w14:paraId="10BDF7BB" w14:textId="519579D2" w:rsidR="00182759" w:rsidRPr="00EF0C0C" w:rsidRDefault="004440F6" w:rsidP="00781152">
      <w:pPr>
        <w:jc w:val="both"/>
        <w:rPr>
          <w:rFonts w:ascii="Arial" w:hAnsi="Arial" w:cs="Arial"/>
          <w:bCs/>
          <w:sz w:val="22"/>
          <w:szCs w:val="22"/>
        </w:rPr>
      </w:pPr>
      <w:r w:rsidRPr="00EF0C0C">
        <w:rPr>
          <w:rFonts w:ascii="Arial" w:hAnsi="Arial" w:cs="Arial"/>
          <w:bCs/>
          <w:sz w:val="22"/>
          <w:szCs w:val="22"/>
        </w:rPr>
        <w:t xml:space="preserve">As a registered patient, </w:t>
      </w:r>
      <w:r w:rsidR="0041014C" w:rsidRPr="00EF0C0C">
        <w:rPr>
          <w:rFonts w:ascii="Arial" w:hAnsi="Arial" w:cs="Arial"/>
          <w:bCs/>
          <w:sz w:val="22"/>
          <w:szCs w:val="22"/>
        </w:rPr>
        <w:t>Sidney House</w:t>
      </w:r>
      <w:r w:rsidR="003B7037">
        <w:rPr>
          <w:rFonts w:ascii="Arial" w:hAnsi="Arial" w:cs="Arial"/>
          <w:bCs/>
          <w:sz w:val="22"/>
          <w:szCs w:val="22"/>
        </w:rPr>
        <w:t xml:space="preserve"> &amp;</w:t>
      </w:r>
      <w:r w:rsidR="0041014C" w:rsidRPr="00EF0C0C">
        <w:rPr>
          <w:rFonts w:ascii="Arial" w:hAnsi="Arial" w:cs="Arial"/>
          <w:bCs/>
          <w:sz w:val="22"/>
          <w:szCs w:val="22"/>
        </w:rPr>
        <w:t xml:space="preserve"> The Laurels</w:t>
      </w:r>
      <w:r w:rsidR="00152800" w:rsidRPr="00EF0C0C">
        <w:rPr>
          <w:rFonts w:ascii="Arial" w:hAnsi="Arial" w:cs="Arial"/>
          <w:bCs/>
          <w:sz w:val="22"/>
          <w:szCs w:val="22"/>
        </w:rPr>
        <w:t xml:space="preserve"> has a legal duty to explain how we use any personal information we collect about yo</w:t>
      </w:r>
      <w:r w:rsidRPr="00EF0C0C">
        <w:rPr>
          <w:rFonts w:ascii="Arial" w:hAnsi="Arial" w:cs="Arial"/>
          <w:bCs/>
          <w:sz w:val="22"/>
          <w:szCs w:val="22"/>
        </w:rPr>
        <w:t>u</w:t>
      </w:r>
      <w:r w:rsidR="00152800" w:rsidRPr="00EF0C0C">
        <w:rPr>
          <w:rFonts w:ascii="Arial" w:hAnsi="Arial" w:cs="Arial"/>
          <w:bCs/>
          <w:sz w:val="22"/>
          <w:szCs w:val="22"/>
        </w:rPr>
        <w:t xml:space="preserve"> at the </w:t>
      </w:r>
      <w:r w:rsidR="00DF7550" w:rsidRPr="00EF0C0C">
        <w:rPr>
          <w:rFonts w:ascii="Arial" w:hAnsi="Arial" w:cs="Arial"/>
          <w:bCs/>
          <w:sz w:val="22"/>
          <w:szCs w:val="22"/>
        </w:rPr>
        <w:t>organisation</w:t>
      </w:r>
      <w:r w:rsidR="00152800" w:rsidRPr="00EF0C0C">
        <w:rPr>
          <w:rFonts w:ascii="Arial" w:hAnsi="Arial" w:cs="Arial"/>
          <w:bCs/>
          <w:sz w:val="22"/>
          <w:szCs w:val="22"/>
        </w:rPr>
        <w:t>.</w:t>
      </w:r>
      <w:r w:rsidR="006304AC" w:rsidRPr="00EF0C0C">
        <w:rPr>
          <w:rFonts w:ascii="Arial" w:hAnsi="Arial" w:cs="Arial"/>
          <w:bCs/>
          <w:sz w:val="22"/>
          <w:szCs w:val="22"/>
        </w:rPr>
        <w:t xml:space="preserve"> </w:t>
      </w:r>
      <w:r w:rsidR="00170738" w:rsidRPr="00EF0C0C">
        <w:rPr>
          <w:rFonts w:ascii="Arial" w:hAnsi="Arial" w:cs="Arial"/>
          <w:bCs/>
          <w:sz w:val="22"/>
          <w:szCs w:val="22"/>
        </w:rPr>
        <w:t xml:space="preserve">We collect </w:t>
      </w:r>
      <w:r w:rsidR="00152800" w:rsidRPr="00EF0C0C">
        <w:rPr>
          <w:rFonts w:ascii="Arial" w:hAnsi="Arial" w:cs="Arial"/>
          <w:bCs/>
          <w:sz w:val="22"/>
          <w:szCs w:val="22"/>
        </w:rPr>
        <w:t xml:space="preserve">records about your health and </w:t>
      </w:r>
      <w:r w:rsidR="006304AC" w:rsidRPr="00EF0C0C">
        <w:rPr>
          <w:rFonts w:ascii="Arial" w:hAnsi="Arial" w:cs="Arial"/>
          <w:bCs/>
          <w:sz w:val="22"/>
          <w:szCs w:val="22"/>
        </w:rPr>
        <w:t xml:space="preserve">the </w:t>
      </w:r>
      <w:r w:rsidR="00152800" w:rsidRPr="00EF0C0C">
        <w:rPr>
          <w:rFonts w:ascii="Arial" w:hAnsi="Arial" w:cs="Arial"/>
          <w:bCs/>
          <w:sz w:val="22"/>
          <w:szCs w:val="22"/>
        </w:rPr>
        <w:t xml:space="preserve">treatment you receive in </w:t>
      </w:r>
      <w:r w:rsidR="00170738" w:rsidRPr="00EF0C0C">
        <w:rPr>
          <w:rFonts w:ascii="Arial" w:hAnsi="Arial" w:cs="Arial"/>
          <w:bCs/>
          <w:sz w:val="22"/>
          <w:szCs w:val="22"/>
        </w:rPr>
        <w:t xml:space="preserve">both </w:t>
      </w:r>
      <w:r w:rsidR="00152800" w:rsidRPr="00EF0C0C">
        <w:rPr>
          <w:rFonts w:ascii="Arial" w:hAnsi="Arial" w:cs="Arial"/>
          <w:bCs/>
          <w:sz w:val="22"/>
          <w:szCs w:val="22"/>
        </w:rPr>
        <w:t xml:space="preserve">electronic </w:t>
      </w:r>
      <w:r w:rsidR="00E2563B" w:rsidRPr="00EF0C0C">
        <w:rPr>
          <w:rFonts w:ascii="Arial" w:hAnsi="Arial" w:cs="Arial"/>
          <w:bCs/>
          <w:sz w:val="22"/>
          <w:szCs w:val="22"/>
        </w:rPr>
        <w:t xml:space="preserve">and paper </w:t>
      </w:r>
      <w:r w:rsidR="00152800" w:rsidRPr="00EF0C0C">
        <w:rPr>
          <w:rFonts w:ascii="Arial" w:hAnsi="Arial" w:cs="Arial"/>
          <w:bCs/>
          <w:sz w:val="22"/>
          <w:szCs w:val="22"/>
        </w:rPr>
        <w:t>format.</w:t>
      </w:r>
      <w:r w:rsidR="005E2623" w:rsidRPr="00EF0C0C">
        <w:rPr>
          <w:rFonts w:ascii="Arial" w:hAnsi="Arial" w:cs="Arial"/>
          <w:bCs/>
          <w:sz w:val="22"/>
          <w:szCs w:val="22"/>
        </w:rPr>
        <w:t xml:space="preserve">  </w:t>
      </w:r>
      <w:r w:rsidR="00152800" w:rsidRPr="00EF0C0C">
        <w:rPr>
          <w:rFonts w:ascii="Arial" w:hAnsi="Arial" w:cs="Arial"/>
          <w:bCs/>
          <w:sz w:val="22"/>
          <w:szCs w:val="22"/>
        </w:rPr>
        <w:t xml:space="preserve">  </w:t>
      </w:r>
    </w:p>
    <w:p w14:paraId="254B816B" w14:textId="5CB0B90A" w:rsidR="00C2606F" w:rsidRPr="00EF0C0C" w:rsidRDefault="00C2606F" w:rsidP="00781152">
      <w:pPr>
        <w:jc w:val="both"/>
        <w:rPr>
          <w:rFonts w:ascii="Arial" w:hAnsi="Arial" w:cs="Arial"/>
          <w:bCs/>
          <w:sz w:val="22"/>
          <w:szCs w:val="22"/>
        </w:rPr>
      </w:pPr>
    </w:p>
    <w:p w14:paraId="02B7A64E" w14:textId="081A0D28" w:rsidR="00C2606F" w:rsidRPr="00EF0C0C" w:rsidRDefault="00C2606F" w:rsidP="00781152">
      <w:pPr>
        <w:jc w:val="both"/>
        <w:rPr>
          <w:rFonts w:ascii="Arial" w:hAnsi="Arial" w:cs="Arial"/>
          <w:b/>
          <w:sz w:val="22"/>
          <w:szCs w:val="22"/>
        </w:rPr>
      </w:pPr>
      <w:r w:rsidRPr="00EF0C0C">
        <w:rPr>
          <w:rFonts w:ascii="Arial" w:hAnsi="Arial" w:cs="Arial"/>
          <w:b/>
          <w:sz w:val="22"/>
          <w:szCs w:val="22"/>
        </w:rPr>
        <w:t xml:space="preserve">Why </w:t>
      </w:r>
      <w:r w:rsidR="00170738" w:rsidRPr="00EF0C0C">
        <w:rPr>
          <w:rFonts w:ascii="Arial" w:hAnsi="Arial" w:cs="Arial"/>
          <w:b/>
          <w:sz w:val="22"/>
          <w:szCs w:val="22"/>
        </w:rPr>
        <w:t>do</w:t>
      </w:r>
      <w:r w:rsidRPr="00EF0C0C">
        <w:rPr>
          <w:rFonts w:ascii="Arial" w:hAnsi="Arial" w:cs="Arial"/>
          <w:b/>
          <w:sz w:val="22"/>
          <w:szCs w:val="22"/>
        </w:rPr>
        <w:t xml:space="preserve"> we </w:t>
      </w:r>
      <w:r w:rsidR="00170738" w:rsidRPr="00EF0C0C">
        <w:rPr>
          <w:rFonts w:ascii="Arial" w:hAnsi="Arial" w:cs="Arial"/>
          <w:b/>
          <w:sz w:val="22"/>
          <w:szCs w:val="22"/>
        </w:rPr>
        <w:t>have to provide</w:t>
      </w:r>
      <w:r w:rsidRPr="00EF0C0C">
        <w:rPr>
          <w:rFonts w:ascii="Arial" w:hAnsi="Arial" w:cs="Arial"/>
          <w:b/>
          <w:sz w:val="22"/>
          <w:szCs w:val="22"/>
        </w:rPr>
        <w:t xml:space="preserve"> this privacy notice?</w:t>
      </w:r>
    </w:p>
    <w:p w14:paraId="75F02EEE" w14:textId="1A454877" w:rsidR="00C2606F" w:rsidRPr="00EF0C0C" w:rsidRDefault="00C2606F" w:rsidP="00781152">
      <w:pPr>
        <w:jc w:val="both"/>
        <w:rPr>
          <w:rFonts w:ascii="Arial" w:hAnsi="Arial" w:cs="Arial"/>
          <w:bCs/>
          <w:sz w:val="22"/>
          <w:szCs w:val="22"/>
        </w:rPr>
      </w:pPr>
    </w:p>
    <w:p w14:paraId="79439BDF" w14:textId="48BA60C8" w:rsidR="00105C0A" w:rsidRPr="00EF0C0C" w:rsidRDefault="00105C0A" w:rsidP="00781152">
      <w:pPr>
        <w:jc w:val="both"/>
        <w:rPr>
          <w:rFonts w:ascii="Arial" w:hAnsi="Arial" w:cs="Arial"/>
          <w:bCs/>
          <w:sz w:val="22"/>
          <w:szCs w:val="22"/>
        </w:rPr>
      </w:pPr>
      <w:r w:rsidRPr="00EF0C0C">
        <w:rPr>
          <w:rFonts w:ascii="Arial" w:hAnsi="Arial" w:cs="Arial"/>
          <w:bCs/>
          <w:sz w:val="22"/>
          <w:szCs w:val="22"/>
        </w:rPr>
        <w:t xml:space="preserve">We are required to provide you with this </w:t>
      </w:r>
      <w:r w:rsidR="005955FB" w:rsidRPr="00EF0C0C">
        <w:rPr>
          <w:rFonts w:ascii="Arial" w:hAnsi="Arial" w:cs="Arial"/>
          <w:bCs/>
          <w:sz w:val="22"/>
          <w:szCs w:val="22"/>
        </w:rPr>
        <w:t>privacy notice by law</w:t>
      </w:r>
      <w:r w:rsidRPr="00EF0C0C">
        <w:rPr>
          <w:rFonts w:ascii="Arial" w:hAnsi="Arial" w:cs="Arial"/>
          <w:bCs/>
          <w:sz w:val="22"/>
          <w:szCs w:val="22"/>
        </w:rPr>
        <w:t xml:space="preserve">. It </w:t>
      </w:r>
      <w:r w:rsidR="00170738" w:rsidRPr="00EF0C0C">
        <w:rPr>
          <w:rFonts w:ascii="Arial" w:hAnsi="Arial" w:cs="Arial"/>
          <w:bCs/>
          <w:sz w:val="22"/>
          <w:szCs w:val="22"/>
        </w:rPr>
        <w:t xml:space="preserve">provides information </w:t>
      </w:r>
      <w:r w:rsidR="005955FB" w:rsidRPr="00EF0C0C">
        <w:rPr>
          <w:rFonts w:ascii="Arial" w:hAnsi="Arial" w:cs="Arial"/>
          <w:bCs/>
          <w:sz w:val="22"/>
          <w:szCs w:val="22"/>
        </w:rPr>
        <w:t>about</w:t>
      </w:r>
      <w:r w:rsidRPr="00EF0C0C">
        <w:rPr>
          <w:rFonts w:ascii="Arial" w:hAnsi="Arial" w:cs="Arial"/>
          <w:bCs/>
          <w:sz w:val="22"/>
          <w:szCs w:val="22"/>
        </w:rPr>
        <w:t xml:space="preserve"> how we use the personal and healthcare information we collect, </w:t>
      </w:r>
      <w:proofErr w:type="gramStart"/>
      <w:r w:rsidR="00136CBA" w:rsidRPr="00EF0C0C">
        <w:rPr>
          <w:rFonts w:ascii="Arial" w:hAnsi="Arial" w:cs="Arial"/>
          <w:bCs/>
          <w:sz w:val="22"/>
          <w:szCs w:val="22"/>
        </w:rPr>
        <w:t>store</w:t>
      </w:r>
      <w:proofErr w:type="gramEnd"/>
      <w:r w:rsidRPr="00EF0C0C">
        <w:rPr>
          <w:rFonts w:ascii="Arial" w:hAnsi="Arial" w:cs="Arial"/>
          <w:bCs/>
          <w:sz w:val="22"/>
          <w:szCs w:val="22"/>
        </w:rPr>
        <w:t xml:space="preserve"> and hold about you. If you </w:t>
      </w:r>
      <w:r w:rsidR="00D07D16" w:rsidRPr="00EF0C0C">
        <w:rPr>
          <w:rFonts w:ascii="Arial" w:hAnsi="Arial" w:cs="Arial"/>
          <w:bCs/>
          <w:sz w:val="22"/>
          <w:szCs w:val="22"/>
        </w:rPr>
        <w:t xml:space="preserve">have any questions about this privacy notice or </w:t>
      </w:r>
      <w:r w:rsidRPr="00EF0C0C">
        <w:rPr>
          <w:rFonts w:ascii="Arial" w:hAnsi="Arial" w:cs="Arial"/>
          <w:bCs/>
          <w:sz w:val="22"/>
          <w:szCs w:val="22"/>
        </w:rPr>
        <w:t xml:space="preserve">are unclear about how we process or use your personal information, </w:t>
      </w:r>
      <w:r w:rsidR="00D07D16" w:rsidRPr="00EF0C0C">
        <w:rPr>
          <w:rFonts w:ascii="Arial" w:hAnsi="Arial" w:cs="Arial"/>
          <w:bCs/>
          <w:sz w:val="22"/>
          <w:szCs w:val="22"/>
        </w:rPr>
        <w:t xml:space="preserve">or have </w:t>
      </w:r>
      <w:r w:rsidRPr="00EF0C0C">
        <w:rPr>
          <w:rFonts w:ascii="Arial" w:hAnsi="Arial" w:cs="Arial"/>
          <w:bCs/>
          <w:sz w:val="22"/>
          <w:szCs w:val="22"/>
        </w:rPr>
        <w:t>any other issue regarding your personal and healthcare information, then</w:t>
      </w:r>
      <w:r w:rsidR="005B50F1" w:rsidRPr="00EF0C0C">
        <w:rPr>
          <w:rFonts w:ascii="Arial" w:hAnsi="Arial" w:cs="Arial"/>
          <w:bCs/>
          <w:sz w:val="22"/>
          <w:szCs w:val="22"/>
        </w:rPr>
        <w:t xml:space="preserve"> </w:t>
      </w:r>
      <w:r w:rsidR="00D07D16" w:rsidRPr="00EF0C0C">
        <w:rPr>
          <w:rFonts w:ascii="Arial" w:hAnsi="Arial" w:cs="Arial"/>
          <w:bCs/>
          <w:sz w:val="22"/>
          <w:szCs w:val="22"/>
        </w:rPr>
        <w:t xml:space="preserve">please </w:t>
      </w:r>
      <w:r w:rsidRPr="00EF0C0C">
        <w:rPr>
          <w:rFonts w:ascii="Arial" w:hAnsi="Arial" w:cs="Arial"/>
          <w:bCs/>
          <w:sz w:val="22"/>
          <w:szCs w:val="22"/>
        </w:rPr>
        <w:t>contact our Data Protection Officer</w:t>
      </w:r>
      <w:r w:rsidR="005B50F1" w:rsidRPr="00EF0C0C">
        <w:rPr>
          <w:rFonts w:ascii="Arial" w:hAnsi="Arial" w:cs="Arial"/>
          <w:bCs/>
          <w:sz w:val="22"/>
          <w:szCs w:val="22"/>
        </w:rPr>
        <w:t xml:space="preserve"> </w:t>
      </w:r>
      <w:r w:rsidR="0041014C" w:rsidRPr="00EF0C0C">
        <w:rPr>
          <w:rFonts w:ascii="Arial" w:hAnsi="Arial" w:cs="Arial"/>
          <w:bCs/>
          <w:sz w:val="22"/>
          <w:szCs w:val="22"/>
        </w:rPr>
        <w:t>Jane Marley</w:t>
      </w:r>
      <w:r w:rsidR="009B223E" w:rsidRPr="00EF0C0C">
        <w:rPr>
          <w:rFonts w:ascii="Arial" w:hAnsi="Arial" w:cs="Arial"/>
          <w:bCs/>
          <w:sz w:val="22"/>
          <w:szCs w:val="22"/>
        </w:rPr>
        <w:t>,</w:t>
      </w:r>
      <w:r w:rsidR="0041014C" w:rsidRPr="00EF0C0C">
        <w:rPr>
          <w:rFonts w:ascii="Arial" w:hAnsi="Arial" w:cs="Arial"/>
          <w:bCs/>
          <w:sz w:val="22"/>
          <w:szCs w:val="22"/>
        </w:rPr>
        <w:t xml:space="preserve"> </w:t>
      </w:r>
      <w:r w:rsidR="009B223E" w:rsidRPr="00EF0C0C">
        <w:rPr>
          <w:rFonts w:ascii="Arial" w:hAnsi="Arial" w:cs="Arial"/>
          <w:bCs/>
          <w:sz w:val="22"/>
          <w:szCs w:val="22"/>
        </w:rPr>
        <w:t>Wycliffe House, Water Lane, Wilmslow, Cheshire SK9 5AF</w:t>
      </w:r>
      <w:r w:rsidR="00B7071B" w:rsidRPr="00EF0C0C">
        <w:rPr>
          <w:rFonts w:ascii="Arial" w:hAnsi="Arial" w:cs="Arial"/>
          <w:bCs/>
          <w:sz w:val="22"/>
          <w:szCs w:val="22"/>
        </w:rPr>
        <w:t xml:space="preserve">; Telephone: </w:t>
      </w:r>
      <w:r w:rsidR="009B223E" w:rsidRPr="00EF0C0C">
        <w:rPr>
          <w:rFonts w:ascii="Arial" w:hAnsi="Arial" w:cs="Arial"/>
          <w:bCs/>
          <w:sz w:val="22"/>
          <w:szCs w:val="22"/>
        </w:rPr>
        <w:t>0303 123 1113</w:t>
      </w:r>
    </w:p>
    <w:p w14:paraId="245BAEC9" w14:textId="77777777" w:rsidR="009B223E" w:rsidRPr="00EF0C0C" w:rsidRDefault="009B223E" w:rsidP="00781152">
      <w:pPr>
        <w:jc w:val="both"/>
        <w:rPr>
          <w:rFonts w:ascii="Arial" w:hAnsi="Arial" w:cs="Arial"/>
          <w:bCs/>
          <w:sz w:val="22"/>
          <w:szCs w:val="22"/>
        </w:rPr>
      </w:pPr>
    </w:p>
    <w:p w14:paraId="31BFBA11" w14:textId="5ACFB486" w:rsidR="00105C0A" w:rsidRPr="00EF0C0C" w:rsidRDefault="00890427" w:rsidP="00781152">
      <w:pPr>
        <w:jc w:val="both"/>
        <w:rPr>
          <w:rFonts w:ascii="Arial" w:hAnsi="Arial" w:cs="Arial"/>
          <w:bCs/>
          <w:sz w:val="22"/>
          <w:szCs w:val="22"/>
        </w:rPr>
      </w:pPr>
      <w:r w:rsidRPr="00EF0C0C">
        <w:rPr>
          <w:rFonts w:ascii="Arial" w:hAnsi="Arial" w:cs="Arial"/>
          <w:bCs/>
          <w:sz w:val="22"/>
          <w:szCs w:val="22"/>
        </w:rPr>
        <w:t xml:space="preserve">The main things the law says we must </w:t>
      </w:r>
      <w:r w:rsidR="00454B91" w:rsidRPr="00EF0C0C">
        <w:rPr>
          <w:rFonts w:ascii="Arial" w:hAnsi="Arial" w:cs="Arial"/>
          <w:bCs/>
          <w:sz w:val="22"/>
          <w:szCs w:val="22"/>
        </w:rPr>
        <w:t>tell you about what we do with your personal data</w:t>
      </w:r>
      <w:r w:rsidR="005955FB" w:rsidRPr="00EF0C0C">
        <w:rPr>
          <w:rFonts w:ascii="Arial" w:hAnsi="Arial" w:cs="Arial"/>
          <w:bCs/>
          <w:sz w:val="22"/>
          <w:szCs w:val="22"/>
        </w:rPr>
        <w:t xml:space="preserve"> are</w:t>
      </w:r>
      <w:r w:rsidR="00105C0A" w:rsidRPr="00EF0C0C">
        <w:rPr>
          <w:rFonts w:ascii="Arial" w:hAnsi="Arial" w:cs="Arial"/>
          <w:bCs/>
          <w:sz w:val="22"/>
          <w:szCs w:val="22"/>
        </w:rPr>
        <w:t>:</w:t>
      </w:r>
    </w:p>
    <w:p w14:paraId="2351E1FD" w14:textId="77777777" w:rsidR="00105C0A" w:rsidRPr="00EF0C0C" w:rsidRDefault="00105C0A" w:rsidP="00781152">
      <w:pPr>
        <w:jc w:val="both"/>
        <w:rPr>
          <w:rFonts w:ascii="Arial" w:hAnsi="Arial" w:cs="Arial"/>
          <w:bCs/>
          <w:sz w:val="22"/>
          <w:szCs w:val="22"/>
        </w:rPr>
      </w:pPr>
    </w:p>
    <w:p w14:paraId="17576926" w14:textId="45F56B02" w:rsidR="00105C0A" w:rsidRPr="00EF0C0C" w:rsidRDefault="00105C0A" w:rsidP="00781152">
      <w:pPr>
        <w:pStyle w:val="ListParagraph"/>
        <w:numPr>
          <w:ilvl w:val="0"/>
          <w:numId w:val="12"/>
        </w:numPr>
        <w:jc w:val="both"/>
        <w:rPr>
          <w:rFonts w:ascii="Arial" w:hAnsi="Arial" w:cs="Arial"/>
          <w:bCs/>
          <w:sz w:val="22"/>
          <w:szCs w:val="22"/>
        </w:rPr>
      </w:pPr>
      <w:r w:rsidRPr="00EF0C0C">
        <w:rPr>
          <w:rFonts w:ascii="Arial" w:hAnsi="Arial" w:cs="Arial"/>
          <w:bCs/>
          <w:sz w:val="22"/>
          <w:szCs w:val="22"/>
        </w:rPr>
        <w:t>We must let you know why we collect personal and healthcare information about you</w:t>
      </w:r>
    </w:p>
    <w:p w14:paraId="0F69A02A" w14:textId="269EF93D" w:rsidR="00105C0A" w:rsidRPr="00EF0C0C" w:rsidRDefault="00105C0A" w:rsidP="00781152">
      <w:pPr>
        <w:pStyle w:val="ListParagraph"/>
        <w:numPr>
          <w:ilvl w:val="0"/>
          <w:numId w:val="12"/>
        </w:numPr>
        <w:jc w:val="both"/>
        <w:rPr>
          <w:rFonts w:ascii="Arial" w:hAnsi="Arial" w:cs="Arial"/>
          <w:bCs/>
          <w:sz w:val="22"/>
          <w:szCs w:val="22"/>
        </w:rPr>
      </w:pPr>
      <w:r w:rsidRPr="00EF0C0C">
        <w:rPr>
          <w:rFonts w:ascii="Arial" w:hAnsi="Arial" w:cs="Arial"/>
          <w:bCs/>
          <w:sz w:val="22"/>
          <w:szCs w:val="22"/>
        </w:rPr>
        <w:t xml:space="preserve">We must let you know how we use any personal and/or healthcare information we hold </w:t>
      </w:r>
      <w:r w:rsidR="005955FB" w:rsidRPr="00EF0C0C">
        <w:rPr>
          <w:rFonts w:ascii="Arial" w:hAnsi="Arial" w:cs="Arial"/>
          <w:bCs/>
          <w:sz w:val="22"/>
          <w:szCs w:val="22"/>
        </w:rPr>
        <w:t>about</w:t>
      </w:r>
      <w:r w:rsidRPr="00EF0C0C">
        <w:rPr>
          <w:rFonts w:ascii="Arial" w:hAnsi="Arial" w:cs="Arial"/>
          <w:bCs/>
          <w:sz w:val="22"/>
          <w:szCs w:val="22"/>
        </w:rPr>
        <w:t xml:space="preserve"> you</w:t>
      </w:r>
    </w:p>
    <w:p w14:paraId="62321810" w14:textId="71D2BC7F" w:rsidR="00105C0A" w:rsidRPr="00EF0C0C" w:rsidRDefault="00105C0A" w:rsidP="00781152">
      <w:pPr>
        <w:pStyle w:val="ListParagraph"/>
        <w:numPr>
          <w:ilvl w:val="0"/>
          <w:numId w:val="12"/>
        </w:numPr>
        <w:jc w:val="both"/>
        <w:rPr>
          <w:rFonts w:ascii="Arial" w:hAnsi="Arial" w:cs="Arial"/>
          <w:bCs/>
          <w:sz w:val="22"/>
          <w:szCs w:val="22"/>
        </w:rPr>
      </w:pPr>
      <w:r w:rsidRPr="00EF0C0C">
        <w:rPr>
          <w:rFonts w:ascii="Arial" w:hAnsi="Arial" w:cs="Arial"/>
          <w:bCs/>
          <w:sz w:val="22"/>
          <w:szCs w:val="22"/>
        </w:rPr>
        <w:t>We need to inform you in respect of what we do with it</w:t>
      </w:r>
    </w:p>
    <w:p w14:paraId="36D20F7B" w14:textId="6A688ACE" w:rsidR="00105C0A" w:rsidRPr="00EF0C0C" w:rsidRDefault="00105C0A" w:rsidP="00781152">
      <w:pPr>
        <w:pStyle w:val="ListParagraph"/>
        <w:numPr>
          <w:ilvl w:val="0"/>
          <w:numId w:val="12"/>
        </w:numPr>
        <w:jc w:val="both"/>
        <w:rPr>
          <w:rFonts w:ascii="Arial" w:hAnsi="Arial" w:cs="Arial"/>
          <w:bCs/>
          <w:sz w:val="22"/>
          <w:szCs w:val="22"/>
        </w:rPr>
      </w:pPr>
      <w:r w:rsidRPr="00EF0C0C">
        <w:rPr>
          <w:rFonts w:ascii="Arial" w:hAnsi="Arial" w:cs="Arial"/>
          <w:bCs/>
          <w:sz w:val="22"/>
          <w:szCs w:val="22"/>
        </w:rPr>
        <w:t>We need to tell you about who we share it with or pass it on to and why</w:t>
      </w:r>
    </w:p>
    <w:p w14:paraId="6EF9B533" w14:textId="28D2FF10" w:rsidR="00C2606F" w:rsidRPr="00EF0C0C" w:rsidRDefault="00105C0A" w:rsidP="00781152">
      <w:pPr>
        <w:pStyle w:val="ListParagraph"/>
        <w:numPr>
          <w:ilvl w:val="0"/>
          <w:numId w:val="12"/>
        </w:numPr>
        <w:jc w:val="both"/>
        <w:rPr>
          <w:rFonts w:ascii="Arial" w:hAnsi="Arial" w:cs="Arial"/>
          <w:bCs/>
        </w:rPr>
      </w:pPr>
      <w:r w:rsidRPr="00EF0C0C">
        <w:rPr>
          <w:rFonts w:ascii="Arial" w:hAnsi="Arial" w:cs="Arial"/>
          <w:bCs/>
          <w:sz w:val="22"/>
          <w:szCs w:val="22"/>
        </w:rPr>
        <w:t>We need to let you know how long we can keep it for</w:t>
      </w:r>
    </w:p>
    <w:p w14:paraId="7D322A57" w14:textId="088F3662" w:rsidR="00105C0A" w:rsidRPr="00EF0C0C" w:rsidRDefault="00105C0A" w:rsidP="00781152">
      <w:pPr>
        <w:jc w:val="both"/>
        <w:rPr>
          <w:rFonts w:ascii="Arial" w:hAnsi="Arial" w:cs="Arial"/>
          <w:bCs/>
        </w:rPr>
      </w:pPr>
    </w:p>
    <w:p w14:paraId="7925FAEE" w14:textId="3049C97E" w:rsidR="00105C0A" w:rsidRPr="00EF0C0C" w:rsidRDefault="00105C0A" w:rsidP="00781152">
      <w:pPr>
        <w:jc w:val="both"/>
        <w:rPr>
          <w:rFonts w:ascii="Arial" w:hAnsi="Arial" w:cs="Arial"/>
          <w:b/>
        </w:rPr>
      </w:pPr>
      <w:r w:rsidRPr="00EF0C0C">
        <w:rPr>
          <w:rFonts w:ascii="Arial" w:hAnsi="Arial" w:cs="Arial"/>
          <w:b/>
        </w:rPr>
        <w:t>What is a privacy notice?</w:t>
      </w:r>
    </w:p>
    <w:p w14:paraId="19C3BE5E" w14:textId="056ADC97" w:rsidR="00105C0A" w:rsidRPr="00EF0C0C" w:rsidRDefault="00105C0A" w:rsidP="00781152">
      <w:pPr>
        <w:jc w:val="both"/>
        <w:rPr>
          <w:rFonts w:ascii="Arial" w:hAnsi="Arial" w:cs="Arial"/>
          <w:bCs/>
        </w:rPr>
      </w:pPr>
    </w:p>
    <w:p w14:paraId="6F9D486C" w14:textId="28ABE08C" w:rsidR="00105C0A" w:rsidRPr="00EF0C0C" w:rsidRDefault="0044026C" w:rsidP="00781152">
      <w:pPr>
        <w:jc w:val="both"/>
        <w:rPr>
          <w:rFonts w:ascii="Arial" w:hAnsi="Arial" w:cs="Arial"/>
          <w:bCs/>
          <w:sz w:val="22"/>
          <w:szCs w:val="22"/>
        </w:rPr>
      </w:pPr>
      <w:r w:rsidRPr="00EF0C0C">
        <w:rPr>
          <w:rFonts w:ascii="Arial" w:hAnsi="Arial" w:cs="Arial"/>
          <w:bCs/>
          <w:sz w:val="22"/>
          <w:szCs w:val="22"/>
        </w:rPr>
        <w:t xml:space="preserve">A </w:t>
      </w:r>
      <w:r w:rsidR="005955FB" w:rsidRPr="00EF0C0C">
        <w:rPr>
          <w:rFonts w:ascii="Arial" w:hAnsi="Arial" w:cs="Arial"/>
          <w:bCs/>
          <w:sz w:val="22"/>
          <w:szCs w:val="22"/>
        </w:rPr>
        <w:t>privacy notice (or ‘fair processing notice’</w:t>
      </w:r>
      <w:r w:rsidRPr="00EF0C0C">
        <w:rPr>
          <w:rFonts w:ascii="Arial" w:hAnsi="Arial" w:cs="Arial"/>
          <w:bCs/>
          <w:sz w:val="22"/>
          <w:szCs w:val="22"/>
        </w:rPr>
        <w:t xml:space="preserve">) </w:t>
      </w:r>
      <w:r w:rsidR="002A0EA6" w:rsidRPr="00EF0C0C">
        <w:rPr>
          <w:rFonts w:ascii="Arial" w:hAnsi="Arial" w:cs="Arial"/>
          <w:bCs/>
          <w:sz w:val="22"/>
          <w:szCs w:val="22"/>
        </w:rPr>
        <w:t>explains</w:t>
      </w:r>
      <w:r w:rsidRPr="00EF0C0C">
        <w:rPr>
          <w:rFonts w:ascii="Arial" w:hAnsi="Arial" w:cs="Arial"/>
          <w:bCs/>
          <w:sz w:val="22"/>
          <w:szCs w:val="22"/>
        </w:rPr>
        <w:t xml:space="preserve"> </w:t>
      </w:r>
      <w:r w:rsidR="00F3791C" w:rsidRPr="00EF0C0C">
        <w:rPr>
          <w:rFonts w:ascii="Arial" w:hAnsi="Arial" w:cs="Arial"/>
          <w:bCs/>
          <w:sz w:val="22"/>
          <w:szCs w:val="22"/>
        </w:rPr>
        <w:t>the</w:t>
      </w:r>
      <w:r w:rsidRPr="00EF0C0C">
        <w:rPr>
          <w:rFonts w:ascii="Arial" w:hAnsi="Arial" w:cs="Arial"/>
          <w:bCs/>
          <w:sz w:val="22"/>
          <w:szCs w:val="22"/>
        </w:rPr>
        <w:t xml:space="preserve"> information </w:t>
      </w:r>
      <w:r w:rsidR="002A0EA6" w:rsidRPr="00EF0C0C">
        <w:rPr>
          <w:rFonts w:ascii="Arial" w:hAnsi="Arial" w:cs="Arial"/>
          <w:bCs/>
          <w:sz w:val="22"/>
          <w:szCs w:val="22"/>
        </w:rPr>
        <w:t xml:space="preserve">we </w:t>
      </w:r>
      <w:r w:rsidRPr="00EF0C0C">
        <w:rPr>
          <w:rFonts w:ascii="Arial" w:hAnsi="Arial" w:cs="Arial"/>
          <w:bCs/>
          <w:sz w:val="22"/>
          <w:szCs w:val="22"/>
        </w:rPr>
        <w:t xml:space="preserve">collect </w:t>
      </w:r>
      <w:r w:rsidR="005955FB" w:rsidRPr="00EF0C0C">
        <w:rPr>
          <w:rFonts w:ascii="Arial" w:hAnsi="Arial" w:cs="Arial"/>
          <w:bCs/>
          <w:sz w:val="22"/>
          <w:szCs w:val="22"/>
        </w:rPr>
        <w:t>about</w:t>
      </w:r>
      <w:r w:rsidRPr="00EF0C0C">
        <w:rPr>
          <w:rFonts w:ascii="Arial" w:hAnsi="Arial" w:cs="Arial"/>
          <w:bCs/>
          <w:sz w:val="22"/>
          <w:szCs w:val="22"/>
        </w:rPr>
        <w:t xml:space="preserve"> </w:t>
      </w:r>
      <w:r w:rsidR="00F3791C" w:rsidRPr="00EF0C0C">
        <w:rPr>
          <w:rFonts w:ascii="Arial" w:hAnsi="Arial" w:cs="Arial"/>
          <w:bCs/>
          <w:sz w:val="22"/>
          <w:szCs w:val="22"/>
        </w:rPr>
        <w:t xml:space="preserve">our </w:t>
      </w:r>
      <w:r w:rsidRPr="00EF0C0C">
        <w:rPr>
          <w:rFonts w:ascii="Arial" w:hAnsi="Arial" w:cs="Arial"/>
          <w:bCs/>
          <w:sz w:val="22"/>
          <w:szCs w:val="22"/>
        </w:rPr>
        <w:t xml:space="preserve">patients and how it is used. Being </w:t>
      </w:r>
      <w:r w:rsidR="00F3791C" w:rsidRPr="00EF0C0C">
        <w:rPr>
          <w:rFonts w:ascii="Arial" w:hAnsi="Arial" w:cs="Arial"/>
          <w:bCs/>
          <w:sz w:val="22"/>
          <w:szCs w:val="22"/>
        </w:rPr>
        <w:t>open</w:t>
      </w:r>
      <w:r w:rsidRPr="00EF0C0C">
        <w:rPr>
          <w:rFonts w:ascii="Arial" w:hAnsi="Arial" w:cs="Arial"/>
          <w:bCs/>
          <w:sz w:val="22"/>
          <w:szCs w:val="22"/>
        </w:rPr>
        <w:t xml:space="preserve"> and providing clear information to patients about how an organisation uses their personal data is an essential requirement of the new </w:t>
      </w:r>
      <w:r w:rsidR="00253A78" w:rsidRPr="00EF0C0C">
        <w:rPr>
          <w:rFonts w:ascii="Arial" w:hAnsi="Arial" w:cs="Arial"/>
          <w:bCs/>
          <w:sz w:val="22"/>
          <w:szCs w:val="22"/>
        </w:rPr>
        <w:t xml:space="preserve">UK </w:t>
      </w:r>
      <w:r w:rsidRPr="00EF0C0C">
        <w:rPr>
          <w:rFonts w:ascii="Arial" w:hAnsi="Arial" w:cs="Arial"/>
          <w:bCs/>
          <w:sz w:val="22"/>
          <w:szCs w:val="22"/>
        </w:rPr>
        <w:t>General Data Protection Regulations (</w:t>
      </w:r>
      <w:r w:rsidR="00253A78" w:rsidRPr="00EF0C0C">
        <w:rPr>
          <w:rFonts w:ascii="Arial" w:hAnsi="Arial" w:cs="Arial"/>
          <w:bCs/>
          <w:sz w:val="22"/>
          <w:szCs w:val="22"/>
        </w:rPr>
        <w:t xml:space="preserve">UK </w:t>
      </w:r>
      <w:r w:rsidRPr="00EF0C0C">
        <w:rPr>
          <w:rFonts w:ascii="Arial" w:hAnsi="Arial" w:cs="Arial"/>
          <w:bCs/>
          <w:sz w:val="22"/>
          <w:szCs w:val="22"/>
        </w:rPr>
        <w:t>GDPR).</w:t>
      </w:r>
    </w:p>
    <w:p w14:paraId="2E019BDA" w14:textId="0EC4B458" w:rsidR="0044026C" w:rsidRPr="00EF0C0C" w:rsidRDefault="0044026C" w:rsidP="00781152">
      <w:pPr>
        <w:jc w:val="both"/>
        <w:rPr>
          <w:rFonts w:ascii="Arial" w:hAnsi="Arial" w:cs="Arial"/>
          <w:bCs/>
          <w:sz w:val="22"/>
          <w:szCs w:val="22"/>
        </w:rPr>
      </w:pPr>
    </w:p>
    <w:p w14:paraId="71257F7B" w14:textId="245F8964" w:rsidR="005B657F" w:rsidRPr="00EF0C0C" w:rsidRDefault="005B657F" w:rsidP="00781152">
      <w:pPr>
        <w:jc w:val="both"/>
        <w:rPr>
          <w:rFonts w:ascii="Arial" w:hAnsi="Arial" w:cs="Arial"/>
          <w:bCs/>
          <w:sz w:val="22"/>
          <w:szCs w:val="22"/>
        </w:rPr>
      </w:pPr>
      <w:r w:rsidRPr="00EF0C0C">
        <w:rPr>
          <w:rFonts w:ascii="Arial" w:hAnsi="Arial" w:cs="Arial"/>
          <w:bCs/>
          <w:sz w:val="22"/>
          <w:szCs w:val="22"/>
        </w:rPr>
        <w:t xml:space="preserve">Under the </w:t>
      </w:r>
      <w:r w:rsidR="00253A78" w:rsidRPr="00EF0C0C">
        <w:rPr>
          <w:rFonts w:ascii="Arial" w:hAnsi="Arial" w:cs="Arial"/>
          <w:bCs/>
          <w:sz w:val="22"/>
          <w:szCs w:val="22"/>
        </w:rPr>
        <w:t xml:space="preserve">UK </w:t>
      </w:r>
      <w:r w:rsidRPr="00EF0C0C">
        <w:rPr>
          <w:rFonts w:ascii="Arial" w:hAnsi="Arial" w:cs="Arial"/>
          <w:bCs/>
          <w:sz w:val="22"/>
          <w:szCs w:val="22"/>
        </w:rPr>
        <w:t xml:space="preserve">GDPR, </w:t>
      </w:r>
      <w:r w:rsidR="00F3791C" w:rsidRPr="00EF0C0C">
        <w:rPr>
          <w:rFonts w:ascii="Arial" w:hAnsi="Arial" w:cs="Arial"/>
          <w:bCs/>
          <w:sz w:val="22"/>
          <w:szCs w:val="22"/>
        </w:rPr>
        <w:t>we</w:t>
      </w:r>
      <w:r w:rsidRPr="00EF0C0C">
        <w:rPr>
          <w:rFonts w:ascii="Arial" w:hAnsi="Arial" w:cs="Arial"/>
          <w:bCs/>
          <w:sz w:val="22"/>
          <w:szCs w:val="22"/>
        </w:rPr>
        <w:t xml:space="preserve"> must process personal data in a fair and lawful </w:t>
      </w:r>
      <w:r w:rsidR="00F11CDF" w:rsidRPr="00EF0C0C">
        <w:rPr>
          <w:rFonts w:ascii="Arial" w:hAnsi="Arial" w:cs="Arial"/>
          <w:bCs/>
          <w:sz w:val="22"/>
          <w:szCs w:val="22"/>
        </w:rPr>
        <w:t>manner</w:t>
      </w:r>
      <w:r w:rsidR="00DE1651" w:rsidRPr="00EF0C0C">
        <w:rPr>
          <w:rFonts w:ascii="Arial" w:hAnsi="Arial" w:cs="Arial"/>
          <w:bCs/>
          <w:sz w:val="22"/>
          <w:szCs w:val="22"/>
        </w:rPr>
        <w:t xml:space="preserve">. This </w:t>
      </w:r>
      <w:r w:rsidRPr="00EF0C0C">
        <w:rPr>
          <w:rFonts w:ascii="Arial" w:hAnsi="Arial" w:cs="Arial"/>
          <w:bCs/>
          <w:sz w:val="22"/>
          <w:szCs w:val="22"/>
        </w:rPr>
        <w:t xml:space="preserve">applies to everything that is done with patient’s personal information. </w:t>
      </w:r>
      <w:r w:rsidR="00DE1651" w:rsidRPr="00EF0C0C">
        <w:rPr>
          <w:rFonts w:ascii="Arial" w:hAnsi="Arial" w:cs="Arial"/>
          <w:bCs/>
          <w:sz w:val="22"/>
          <w:szCs w:val="22"/>
        </w:rPr>
        <w:t>T</w:t>
      </w:r>
      <w:r w:rsidRPr="00EF0C0C">
        <w:rPr>
          <w:rFonts w:ascii="Arial" w:hAnsi="Arial" w:cs="Arial"/>
          <w:bCs/>
          <w:sz w:val="22"/>
          <w:szCs w:val="22"/>
        </w:rPr>
        <w:t>his means that the organisation must:</w:t>
      </w:r>
    </w:p>
    <w:p w14:paraId="469891E3" w14:textId="77777777" w:rsidR="005B657F" w:rsidRPr="00EF0C0C" w:rsidRDefault="005B657F" w:rsidP="00781152">
      <w:pPr>
        <w:jc w:val="both"/>
        <w:rPr>
          <w:rFonts w:ascii="Arial" w:hAnsi="Arial" w:cs="Arial"/>
          <w:bCs/>
          <w:sz w:val="22"/>
          <w:szCs w:val="22"/>
        </w:rPr>
      </w:pPr>
    </w:p>
    <w:p w14:paraId="017B2870" w14:textId="43CFBED8" w:rsidR="00253A78" w:rsidRPr="00A947CE" w:rsidRDefault="005B657F" w:rsidP="00A947CE">
      <w:pPr>
        <w:pStyle w:val="ListParagraph"/>
        <w:numPr>
          <w:ilvl w:val="0"/>
          <w:numId w:val="12"/>
        </w:numPr>
        <w:jc w:val="both"/>
        <w:rPr>
          <w:rFonts w:ascii="Arial" w:hAnsi="Arial" w:cs="Arial"/>
          <w:bCs/>
          <w:sz w:val="22"/>
          <w:szCs w:val="22"/>
        </w:rPr>
      </w:pPr>
      <w:r w:rsidRPr="00EF0C0C">
        <w:rPr>
          <w:rFonts w:ascii="Arial" w:hAnsi="Arial" w:cs="Arial"/>
          <w:bCs/>
          <w:sz w:val="22"/>
          <w:szCs w:val="22"/>
        </w:rPr>
        <w:t xml:space="preserve">Have </w:t>
      </w:r>
      <w:r w:rsidR="00DE1651" w:rsidRPr="00EF0C0C">
        <w:rPr>
          <w:rFonts w:ascii="Arial" w:hAnsi="Arial" w:cs="Arial"/>
          <w:bCs/>
          <w:sz w:val="22"/>
          <w:szCs w:val="22"/>
        </w:rPr>
        <w:t>lawful and appropriate</w:t>
      </w:r>
      <w:r w:rsidRPr="00EF0C0C">
        <w:rPr>
          <w:rFonts w:ascii="Arial" w:hAnsi="Arial" w:cs="Arial"/>
          <w:bCs/>
          <w:sz w:val="22"/>
          <w:szCs w:val="22"/>
        </w:rPr>
        <w:t xml:space="preserve"> reasons for the use or collection of personal data</w:t>
      </w:r>
    </w:p>
    <w:p w14:paraId="414F293F" w14:textId="01E2DD43" w:rsidR="00253A78" w:rsidRPr="00A947CE" w:rsidRDefault="005B657F" w:rsidP="00A947CE">
      <w:pPr>
        <w:pStyle w:val="ListParagraph"/>
        <w:numPr>
          <w:ilvl w:val="0"/>
          <w:numId w:val="12"/>
        </w:numPr>
        <w:jc w:val="both"/>
        <w:rPr>
          <w:rFonts w:ascii="Arial" w:hAnsi="Arial" w:cs="Arial"/>
          <w:bCs/>
          <w:sz w:val="22"/>
          <w:szCs w:val="22"/>
        </w:rPr>
      </w:pPr>
      <w:r w:rsidRPr="00EF0C0C">
        <w:rPr>
          <w:rFonts w:ascii="Arial" w:hAnsi="Arial" w:cs="Arial"/>
          <w:bCs/>
          <w:sz w:val="22"/>
          <w:szCs w:val="22"/>
        </w:rPr>
        <w:lastRenderedPageBreak/>
        <w:t xml:space="preserve">Not use the data in a way that may cause </w:t>
      </w:r>
      <w:r w:rsidR="00DE1651" w:rsidRPr="00EF0C0C">
        <w:rPr>
          <w:rFonts w:ascii="Arial" w:hAnsi="Arial" w:cs="Arial"/>
          <w:bCs/>
          <w:sz w:val="22"/>
          <w:szCs w:val="22"/>
        </w:rPr>
        <w:t>harm</w:t>
      </w:r>
      <w:r w:rsidRPr="00EF0C0C">
        <w:rPr>
          <w:rFonts w:ascii="Arial" w:hAnsi="Arial" w:cs="Arial"/>
          <w:bCs/>
          <w:sz w:val="22"/>
          <w:szCs w:val="22"/>
        </w:rPr>
        <w:t xml:space="preserve"> </w:t>
      </w:r>
      <w:r w:rsidR="00DE1651" w:rsidRPr="00EF0C0C">
        <w:rPr>
          <w:rFonts w:ascii="Arial" w:hAnsi="Arial" w:cs="Arial"/>
          <w:bCs/>
          <w:sz w:val="22"/>
          <w:szCs w:val="22"/>
        </w:rPr>
        <w:t>to</w:t>
      </w:r>
      <w:r w:rsidRPr="00EF0C0C">
        <w:rPr>
          <w:rFonts w:ascii="Arial" w:hAnsi="Arial" w:cs="Arial"/>
          <w:bCs/>
          <w:sz w:val="22"/>
          <w:szCs w:val="22"/>
        </w:rPr>
        <w:t xml:space="preserve"> the individuals (</w:t>
      </w:r>
      <w:r w:rsidR="005B50F1" w:rsidRPr="00EF0C0C">
        <w:rPr>
          <w:rFonts w:ascii="Arial" w:hAnsi="Arial" w:cs="Arial"/>
          <w:bCs/>
          <w:sz w:val="22"/>
          <w:szCs w:val="22"/>
        </w:rPr>
        <w:t>e.g.</w:t>
      </w:r>
      <w:r w:rsidR="005955FB" w:rsidRPr="00EF0C0C">
        <w:rPr>
          <w:rFonts w:ascii="Arial" w:hAnsi="Arial" w:cs="Arial"/>
          <w:bCs/>
          <w:sz w:val="22"/>
          <w:szCs w:val="22"/>
        </w:rPr>
        <w:t>,</w:t>
      </w:r>
      <w:r w:rsidRPr="00EF0C0C">
        <w:rPr>
          <w:rFonts w:ascii="Arial" w:hAnsi="Arial" w:cs="Arial"/>
          <w:bCs/>
          <w:sz w:val="22"/>
          <w:szCs w:val="22"/>
        </w:rPr>
        <w:t xml:space="preserve"> improper sharing of their information with </w:t>
      </w:r>
      <w:r w:rsidR="005955FB" w:rsidRPr="00EF0C0C">
        <w:rPr>
          <w:rFonts w:ascii="Arial" w:hAnsi="Arial" w:cs="Arial"/>
          <w:bCs/>
          <w:sz w:val="22"/>
          <w:szCs w:val="22"/>
        </w:rPr>
        <w:t>third</w:t>
      </w:r>
      <w:r w:rsidRPr="00EF0C0C">
        <w:rPr>
          <w:rFonts w:ascii="Arial" w:hAnsi="Arial" w:cs="Arial"/>
          <w:bCs/>
          <w:sz w:val="22"/>
          <w:szCs w:val="22"/>
        </w:rPr>
        <w:t xml:space="preserve"> parties)</w:t>
      </w:r>
    </w:p>
    <w:p w14:paraId="0C1750E5" w14:textId="55D5791B" w:rsidR="00253A78" w:rsidRPr="00A947CE" w:rsidRDefault="005B657F" w:rsidP="00A947CE">
      <w:pPr>
        <w:pStyle w:val="ListParagraph"/>
        <w:numPr>
          <w:ilvl w:val="0"/>
          <w:numId w:val="12"/>
        </w:numPr>
        <w:jc w:val="both"/>
        <w:rPr>
          <w:rFonts w:ascii="Arial" w:hAnsi="Arial" w:cs="Arial"/>
          <w:bCs/>
          <w:sz w:val="22"/>
          <w:szCs w:val="22"/>
        </w:rPr>
      </w:pPr>
      <w:r w:rsidRPr="00EF0C0C">
        <w:rPr>
          <w:rFonts w:ascii="Arial" w:hAnsi="Arial" w:cs="Arial"/>
          <w:bCs/>
          <w:sz w:val="22"/>
          <w:szCs w:val="22"/>
        </w:rPr>
        <w:t xml:space="preserve">Be </w:t>
      </w:r>
      <w:r w:rsidR="00DE1651" w:rsidRPr="00EF0C0C">
        <w:rPr>
          <w:rFonts w:ascii="Arial" w:hAnsi="Arial" w:cs="Arial"/>
          <w:bCs/>
          <w:sz w:val="22"/>
          <w:szCs w:val="22"/>
        </w:rPr>
        <w:t>open</w:t>
      </w:r>
      <w:r w:rsidRPr="00EF0C0C">
        <w:rPr>
          <w:rFonts w:ascii="Arial" w:hAnsi="Arial" w:cs="Arial"/>
          <w:bCs/>
          <w:sz w:val="22"/>
          <w:szCs w:val="22"/>
        </w:rPr>
        <w:t xml:space="preserve"> about how the data will</w:t>
      </w:r>
      <w:r w:rsidR="005955FB" w:rsidRPr="00EF0C0C">
        <w:rPr>
          <w:rFonts w:ascii="Arial" w:hAnsi="Arial" w:cs="Arial"/>
          <w:bCs/>
          <w:sz w:val="22"/>
          <w:szCs w:val="22"/>
        </w:rPr>
        <w:t xml:space="preserve"> be</w:t>
      </w:r>
      <w:r w:rsidRPr="00EF0C0C">
        <w:rPr>
          <w:rFonts w:ascii="Arial" w:hAnsi="Arial" w:cs="Arial"/>
          <w:bCs/>
          <w:sz w:val="22"/>
          <w:szCs w:val="22"/>
        </w:rPr>
        <w:t xml:space="preserve"> used and </w:t>
      </w:r>
      <w:r w:rsidR="00DE1651" w:rsidRPr="00EF0C0C">
        <w:rPr>
          <w:rFonts w:ascii="Arial" w:hAnsi="Arial" w:cs="Arial"/>
          <w:bCs/>
          <w:sz w:val="22"/>
          <w:szCs w:val="22"/>
        </w:rPr>
        <w:t>provide</w:t>
      </w:r>
      <w:r w:rsidRPr="00EF0C0C">
        <w:rPr>
          <w:rFonts w:ascii="Arial" w:hAnsi="Arial" w:cs="Arial"/>
          <w:bCs/>
          <w:sz w:val="22"/>
          <w:szCs w:val="22"/>
        </w:rPr>
        <w:t xml:space="preserve"> appropriate privacy notices when collecting personal data</w:t>
      </w:r>
    </w:p>
    <w:p w14:paraId="6B9C12A0" w14:textId="1D5A7BBE" w:rsidR="00253A78" w:rsidRPr="00A947CE" w:rsidRDefault="005B657F" w:rsidP="00A947CE">
      <w:pPr>
        <w:pStyle w:val="ListParagraph"/>
        <w:numPr>
          <w:ilvl w:val="0"/>
          <w:numId w:val="12"/>
        </w:numPr>
        <w:jc w:val="both"/>
        <w:rPr>
          <w:rFonts w:ascii="Arial" w:hAnsi="Arial" w:cs="Arial"/>
          <w:bCs/>
          <w:sz w:val="22"/>
          <w:szCs w:val="22"/>
        </w:rPr>
      </w:pPr>
      <w:r w:rsidRPr="00EF0C0C">
        <w:rPr>
          <w:rFonts w:ascii="Arial" w:hAnsi="Arial" w:cs="Arial"/>
          <w:bCs/>
          <w:sz w:val="22"/>
          <w:szCs w:val="22"/>
        </w:rPr>
        <w:t xml:space="preserve">Handle personal data </w:t>
      </w:r>
      <w:r w:rsidR="00DE1651" w:rsidRPr="00EF0C0C">
        <w:rPr>
          <w:rFonts w:ascii="Arial" w:hAnsi="Arial" w:cs="Arial"/>
          <w:bCs/>
          <w:sz w:val="22"/>
          <w:szCs w:val="22"/>
        </w:rPr>
        <w:t xml:space="preserve">in line with </w:t>
      </w:r>
      <w:r w:rsidR="005955FB" w:rsidRPr="00EF0C0C">
        <w:rPr>
          <w:rFonts w:ascii="Arial" w:hAnsi="Arial" w:cs="Arial"/>
          <w:bCs/>
          <w:sz w:val="22"/>
          <w:szCs w:val="22"/>
        </w:rPr>
        <w:t xml:space="preserve">the </w:t>
      </w:r>
      <w:r w:rsidR="00DE1651" w:rsidRPr="00EF0C0C">
        <w:rPr>
          <w:rFonts w:ascii="Arial" w:hAnsi="Arial" w:cs="Arial"/>
          <w:bCs/>
          <w:sz w:val="22"/>
          <w:szCs w:val="22"/>
        </w:rPr>
        <w:t xml:space="preserve">appropriate legislation and guidance </w:t>
      </w:r>
    </w:p>
    <w:p w14:paraId="2B4745A6" w14:textId="288CD0F6" w:rsidR="0044026C" w:rsidRPr="00EF0C0C" w:rsidRDefault="005955FB" w:rsidP="00A947CE">
      <w:pPr>
        <w:pStyle w:val="ListParagraph"/>
        <w:numPr>
          <w:ilvl w:val="0"/>
          <w:numId w:val="12"/>
        </w:numPr>
        <w:jc w:val="both"/>
        <w:rPr>
          <w:rFonts w:ascii="Arial" w:hAnsi="Arial" w:cs="Arial"/>
          <w:bCs/>
          <w:sz w:val="22"/>
          <w:szCs w:val="22"/>
        </w:rPr>
      </w:pPr>
      <w:r w:rsidRPr="00EF0C0C">
        <w:rPr>
          <w:rFonts w:ascii="Arial" w:hAnsi="Arial" w:cs="Arial"/>
          <w:bCs/>
          <w:sz w:val="22"/>
          <w:szCs w:val="22"/>
        </w:rPr>
        <w:t>N</w:t>
      </w:r>
      <w:r w:rsidR="00AE2376" w:rsidRPr="00EF0C0C">
        <w:rPr>
          <w:rFonts w:ascii="Arial" w:hAnsi="Arial" w:cs="Arial"/>
          <w:bCs/>
          <w:sz w:val="22"/>
          <w:szCs w:val="22"/>
        </w:rPr>
        <w:t>ot use</w:t>
      </w:r>
      <w:r w:rsidRPr="00EF0C0C">
        <w:rPr>
          <w:rFonts w:ascii="Arial" w:hAnsi="Arial" w:cs="Arial"/>
          <w:bCs/>
          <w:sz w:val="22"/>
          <w:szCs w:val="22"/>
        </w:rPr>
        <w:t xml:space="preserve"> the</w:t>
      </w:r>
      <w:r w:rsidR="00AE2376" w:rsidRPr="00EF0C0C">
        <w:rPr>
          <w:rFonts w:ascii="Arial" w:hAnsi="Arial" w:cs="Arial"/>
          <w:bCs/>
          <w:sz w:val="22"/>
          <w:szCs w:val="22"/>
        </w:rPr>
        <w:t xml:space="preserve"> </w:t>
      </w:r>
      <w:r w:rsidR="004B2B3B" w:rsidRPr="00EF0C0C">
        <w:rPr>
          <w:rFonts w:ascii="Arial" w:hAnsi="Arial" w:cs="Arial"/>
          <w:bCs/>
          <w:sz w:val="22"/>
          <w:szCs w:val="22"/>
        </w:rPr>
        <w:t xml:space="preserve">collected data inappropriately or unlawfully </w:t>
      </w:r>
    </w:p>
    <w:p w14:paraId="7A1A5C4F" w14:textId="14BB69E3" w:rsidR="00DE1428" w:rsidRPr="00EF0C0C" w:rsidRDefault="00DE1428" w:rsidP="00781152">
      <w:pPr>
        <w:jc w:val="both"/>
        <w:rPr>
          <w:rFonts w:ascii="Arial" w:hAnsi="Arial" w:cs="Arial"/>
          <w:bCs/>
        </w:rPr>
      </w:pPr>
    </w:p>
    <w:p w14:paraId="2153D151" w14:textId="5F2B2243" w:rsidR="00205D8E" w:rsidRPr="00EF0C0C" w:rsidRDefault="004B2B3B" w:rsidP="00781152">
      <w:pPr>
        <w:jc w:val="both"/>
        <w:rPr>
          <w:rFonts w:ascii="Arial" w:hAnsi="Arial" w:cs="Arial"/>
          <w:b/>
        </w:rPr>
      </w:pPr>
      <w:r w:rsidRPr="00EF0C0C">
        <w:rPr>
          <w:rFonts w:ascii="Arial" w:hAnsi="Arial" w:cs="Arial"/>
          <w:b/>
        </w:rPr>
        <w:t>What is f</w:t>
      </w:r>
      <w:r w:rsidR="00205D8E" w:rsidRPr="00EF0C0C">
        <w:rPr>
          <w:rFonts w:ascii="Arial" w:hAnsi="Arial" w:cs="Arial"/>
          <w:b/>
        </w:rPr>
        <w:t>air processing</w:t>
      </w:r>
      <w:r w:rsidRPr="00EF0C0C">
        <w:rPr>
          <w:rFonts w:ascii="Arial" w:hAnsi="Arial" w:cs="Arial"/>
          <w:b/>
        </w:rPr>
        <w:t>?</w:t>
      </w:r>
    </w:p>
    <w:p w14:paraId="022EFDD6" w14:textId="5FCCADEB" w:rsidR="00205D8E" w:rsidRPr="00EF0C0C" w:rsidRDefault="00205D8E" w:rsidP="00781152">
      <w:pPr>
        <w:jc w:val="both"/>
        <w:rPr>
          <w:rFonts w:ascii="Arial" w:hAnsi="Arial" w:cs="Arial"/>
          <w:bCs/>
        </w:rPr>
      </w:pPr>
    </w:p>
    <w:p w14:paraId="6D421828" w14:textId="553A7E4B" w:rsidR="002E0807" w:rsidRPr="00EF0C0C" w:rsidRDefault="002E0807" w:rsidP="00781152">
      <w:pPr>
        <w:jc w:val="both"/>
        <w:rPr>
          <w:rFonts w:ascii="Arial" w:hAnsi="Arial" w:cs="Arial"/>
          <w:bCs/>
          <w:sz w:val="22"/>
          <w:szCs w:val="22"/>
        </w:rPr>
      </w:pPr>
      <w:r w:rsidRPr="00EF0C0C">
        <w:rPr>
          <w:rFonts w:ascii="Arial" w:hAnsi="Arial" w:cs="Arial"/>
          <w:bCs/>
          <w:sz w:val="22"/>
          <w:szCs w:val="22"/>
        </w:rPr>
        <w:t xml:space="preserve">Personal data must be processed in a fair manner – the </w:t>
      </w:r>
      <w:r w:rsidR="00FF0FC9" w:rsidRPr="00EF0C0C">
        <w:rPr>
          <w:rFonts w:ascii="Arial" w:hAnsi="Arial" w:cs="Arial"/>
          <w:bCs/>
          <w:sz w:val="22"/>
          <w:szCs w:val="22"/>
        </w:rPr>
        <w:t xml:space="preserve">UK </w:t>
      </w:r>
      <w:r w:rsidRPr="00EF0C0C">
        <w:rPr>
          <w:rFonts w:ascii="Arial" w:hAnsi="Arial" w:cs="Arial"/>
          <w:bCs/>
          <w:sz w:val="22"/>
          <w:szCs w:val="22"/>
        </w:rPr>
        <w:t xml:space="preserve">GDPR says that information should be treated as being obtained fairly if it is provided by a person who is legally authorised or required to provide it. Fair </w:t>
      </w:r>
      <w:r w:rsidR="005955FB" w:rsidRPr="00EF0C0C">
        <w:rPr>
          <w:rFonts w:ascii="Arial" w:hAnsi="Arial" w:cs="Arial"/>
          <w:bCs/>
          <w:sz w:val="22"/>
          <w:szCs w:val="22"/>
        </w:rPr>
        <w:t>p</w:t>
      </w:r>
      <w:r w:rsidRPr="00EF0C0C">
        <w:rPr>
          <w:rFonts w:ascii="Arial" w:hAnsi="Arial" w:cs="Arial"/>
          <w:bCs/>
          <w:sz w:val="22"/>
          <w:szCs w:val="22"/>
        </w:rPr>
        <w:t xml:space="preserve">rocessing means that the organisation </w:t>
      </w:r>
      <w:proofErr w:type="gramStart"/>
      <w:r w:rsidRPr="00EF0C0C">
        <w:rPr>
          <w:rFonts w:ascii="Arial" w:hAnsi="Arial" w:cs="Arial"/>
          <w:bCs/>
          <w:sz w:val="22"/>
          <w:szCs w:val="22"/>
        </w:rPr>
        <w:t>has to</w:t>
      </w:r>
      <w:proofErr w:type="gramEnd"/>
      <w:r w:rsidRPr="00EF0C0C">
        <w:rPr>
          <w:rFonts w:ascii="Arial" w:hAnsi="Arial" w:cs="Arial"/>
          <w:bCs/>
          <w:sz w:val="22"/>
          <w:szCs w:val="22"/>
        </w:rPr>
        <w:t xml:space="preserve"> be clear and open with people about how their information is used.</w:t>
      </w:r>
    </w:p>
    <w:p w14:paraId="325A2864" w14:textId="77777777" w:rsidR="002E0807" w:rsidRPr="00EF0C0C" w:rsidRDefault="002E0807" w:rsidP="00781152">
      <w:pPr>
        <w:jc w:val="both"/>
        <w:rPr>
          <w:rFonts w:ascii="Arial" w:hAnsi="Arial" w:cs="Arial"/>
          <w:bCs/>
          <w:sz w:val="22"/>
          <w:szCs w:val="22"/>
        </w:rPr>
      </w:pPr>
    </w:p>
    <w:p w14:paraId="47CC443E" w14:textId="18329646" w:rsidR="002E0807" w:rsidRPr="00EF0C0C" w:rsidRDefault="0041014C" w:rsidP="00781152">
      <w:pPr>
        <w:jc w:val="both"/>
        <w:rPr>
          <w:rFonts w:ascii="Arial" w:hAnsi="Arial" w:cs="Arial"/>
          <w:bCs/>
          <w:sz w:val="22"/>
          <w:szCs w:val="22"/>
        </w:rPr>
      </w:pPr>
      <w:r w:rsidRPr="00EF0C0C">
        <w:rPr>
          <w:rFonts w:ascii="Arial" w:hAnsi="Arial" w:cs="Arial"/>
          <w:bCs/>
          <w:sz w:val="22"/>
          <w:szCs w:val="22"/>
        </w:rPr>
        <w:t xml:space="preserve">Sidney House </w:t>
      </w:r>
      <w:r w:rsidR="00A947CE">
        <w:rPr>
          <w:rFonts w:ascii="Arial" w:hAnsi="Arial" w:cs="Arial"/>
          <w:bCs/>
          <w:sz w:val="22"/>
          <w:szCs w:val="22"/>
        </w:rPr>
        <w:t>&amp;</w:t>
      </w:r>
      <w:r w:rsidRPr="00EF0C0C">
        <w:rPr>
          <w:rFonts w:ascii="Arial" w:hAnsi="Arial" w:cs="Arial"/>
          <w:bCs/>
          <w:sz w:val="22"/>
          <w:szCs w:val="22"/>
        </w:rPr>
        <w:t xml:space="preserve"> The Laurels</w:t>
      </w:r>
      <w:r w:rsidR="002E0807" w:rsidRPr="00EF0C0C">
        <w:rPr>
          <w:rFonts w:ascii="Arial" w:hAnsi="Arial" w:cs="Arial"/>
          <w:bCs/>
          <w:sz w:val="22"/>
          <w:szCs w:val="22"/>
        </w:rPr>
        <w:t xml:space="preserve"> manages patient information in accordance with existing laws and with guidance from organisations that govern the provision of healthcare in England such as the Department of Health and the General Medical Council.</w:t>
      </w:r>
    </w:p>
    <w:p w14:paraId="0262D60B" w14:textId="77777777" w:rsidR="002E0807" w:rsidRPr="00EF0C0C" w:rsidRDefault="002E0807" w:rsidP="00781152">
      <w:pPr>
        <w:jc w:val="both"/>
        <w:rPr>
          <w:rFonts w:ascii="Arial" w:hAnsi="Arial" w:cs="Arial"/>
          <w:bCs/>
          <w:sz w:val="22"/>
          <w:szCs w:val="22"/>
        </w:rPr>
      </w:pPr>
    </w:p>
    <w:p w14:paraId="24BA1D78" w14:textId="77777777" w:rsidR="002E0807" w:rsidRPr="00EF0C0C" w:rsidRDefault="002E0807" w:rsidP="00781152">
      <w:pPr>
        <w:jc w:val="both"/>
        <w:rPr>
          <w:rFonts w:ascii="Arial" w:hAnsi="Arial" w:cs="Arial"/>
          <w:bCs/>
          <w:sz w:val="22"/>
          <w:szCs w:val="22"/>
        </w:rPr>
      </w:pPr>
      <w:r w:rsidRPr="00EF0C0C">
        <w:rPr>
          <w:rFonts w:ascii="Arial" w:hAnsi="Arial" w:cs="Arial"/>
          <w:bCs/>
          <w:sz w:val="22"/>
          <w:szCs w:val="22"/>
        </w:rPr>
        <w:t>We are committed to protecting your privacy and will only use information collected lawfully in accordance with:</w:t>
      </w:r>
    </w:p>
    <w:p w14:paraId="1309444A" w14:textId="77777777" w:rsidR="002E0807" w:rsidRPr="00EF0C0C" w:rsidRDefault="002E0807" w:rsidP="00781152">
      <w:pPr>
        <w:jc w:val="both"/>
        <w:rPr>
          <w:rFonts w:ascii="Arial" w:hAnsi="Arial" w:cs="Arial"/>
          <w:bCs/>
          <w:sz w:val="22"/>
          <w:szCs w:val="22"/>
        </w:rPr>
      </w:pPr>
    </w:p>
    <w:p w14:paraId="658D7E22" w14:textId="11B6A95F" w:rsidR="002E0807" w:rsidRPr="00EF0C0C" w:rsidRDefault="00972BEA" w:rsidP="00781152">
      <w:pPr>
        <w:pStyle w:val="ListParagraph"/>
        <w:numPr>
          <w:ilvl w:val="0"/>
          <w:numId w:val="15"/>
        </w:numPr>
        <w:jc w:val="both"/>
        <w:rPr>
          <w:rFonts w:ascii="Arial" w:hAnsi="Arial" w:cs="Arial"/>
          <w:bCs/>
          <w:sz w:val="22"/>
          <w:szCs w:val="22"/>
        </w:rPr>
      </w:pPr>
      <w:r w:rsidRPr="00EF0C0C">
        <w:rPr>
          <w:rFonts w:ascii="Arial" w:hAnsi="Arial" w:cs="Arial"/>
          <w:bCs/>
          <w:sz w:val="22"/>
          <w:szCs w:val="22"/>
        </w:rPr>
        <w:t xml:space="preserve">UK </w:t>
      </w:r>
      <w:r w:rsidR="002E0807" w:rsidRPr="00EF0C0C">
        <w:rPr>
          <w:rFonts w:ascii="Arial" w:hAnsi="Arial" w:cs="Arial"/>
          <w:bCs/>
          <w:sz w:val="22"/>
          <w:szCs w:val="22"/>
        </w:rPr>
        <w:t>General Data Protection Regulations 2016</w:t>
      </w:r>
    </w:p>
    <w:p w14:paraId="002CC17C" w14:textId="4F2B61F0" w:rsidR="002E0807" w:rsidRPr="00EF0C0C" w:rsidRDefault="002E0807" w:rsidP="00781152">
      <w:pPr>
        <w:pStyle w:val="ListParagraph"/>
        <w:numPr>
          <w:ilvl w:val="0"/>
          <w:numId w:val="15"/>
        </w:numPr>
        <w:jc w:val="both"/>
        <w:rPr>
          <w:rFonts w:ascii="Arial" w:hAnsi="Arial" w:cs="Arial"/>
          <w:bCs/>
          <w:sz w:val="22"/>
          <w:szCs w:val="22"/>
        </w:rPr>
      </w:pPr>
      <w:r w:rsidRPr="00EF0C0C">
        <w:rPr>
          <w:rFonts w:ascii="Arial" w:hAnsi="Arial" w:cs="Arial"/>
          <w:bCs/>
          <w:sz w:val="22"/>
          <w:szCs w:val="22"/>
        </w:rPr>
        <w:t>Data Protection Act 2018</w:t>
      </w:r>
    </w:p>
    <w:p w14:paraId="50077170" w14:textId="4CC62E52" w:rsidR="002E0807" w:rsidRPr="00EF0C0C" w:rsidRDefault="002E0807" w:rsidP="00781152">
      <w:pPr>
        <w:pStyle w:val="ListParagraph"/>
        <w:numPr>
          <w:ilvl w:val="0"/>
          <w:numId w:val="15"/>
        </w:numPr>
        <w:jc w:val="both"/>
        <w:rPr>
          <w:rFonts w:ascii="Arial" w:hAnsi="Arial" w:cs="Arial"/>
          <w:bCs/>
          <w:sz w:val="22"/>
          <w:szCs w:val="22"/>
        </w:rPr>
      </w:pPr>
      <w:r w:rsidRPr="00EF0C0C">
        <w:rPr>
          <w:rFonts w:ascii="Arial" w:hAnsi="Arial" w:cs="Arial"/>
          <w:bCs/>
          <w:sz w:val="22"/>
          <w:szCs w:val="22"/>
        </w:rPr>
        <w:t>Human Rights Act 1998</w:t>
      </w:r>
    </w:p>
    <w:p w14:paraId="4897A2CA" w14:textId="1AFCC526" w:rsidR="002E0807" w:rsidRPr="00EF0C0C" w:rsidRDefault="002E0807" w:rsidP="00781152">
      <w:pPr>
        <w:pStyle w:val="ListParagraph"/>
        <w:numPr>
          <w:ilvl w:val="0"/>
          <w:numId w:val="15"/>
        </w:numPr>
        <w:jc w:val="both"/>
        <w:rPr>
          <w:rFonts w:ascii="Arial" w:hAnsi="Arial" w:cs="Arial"/>
          <w:bCs/>
          <w:sz w:val="22"/>
          <w:szCs w:val="22"/>
        </w:rPr>
      </w:pPr>
      <w:r w:rsidRPr="00EF0C0C">
        <w:rPr>
          <w:rFonts w:ascii="Arial" w:hAnsi="Arial" w:cs="Arial"/>
          <w:bCs/>
          <w:sz w:val="22"/>
          <w:szCs w:val="22"/>
        </w:rPr>
        <w:t>Common Law Duty of Confidentiality</w:t>
      </w:r>
    </w:p>
    <w:p w14:paraId="7C4D0415" w14:textId="78E7A912" w:rsidR="002E0807" w:rsidRPr="00EF0C0C" w:rsidRDefault="002E0807" w:rsidP="00781152">
      <w:pPr>
        <w:pStyle w:val="ListParagraph"/>
        <w:numPr>
          <w:ilvl w:val="0"/>
          <w:numId w:val="15"/>
        </w:numPr>
        <w:jc w:val="both"/>
        <w:rPr>
          <w:rFonts w:ascii="Arial" w:hAnsi="Arial" w:cs="Arial"/>
          <w:bCs/>
          <w:sz w:val="22"/>
          <w:szCs w:val="22"/>
        </w:rPr>
      </w:pPr>
      <w:r w:rsidRPr="00EF0C0C">
        <w:rPr>
          <w:rFonts w:ascii="Arial" w:hAnsi="Arial" w:cs="Arial"/>
          <w:bCs/>
          <w:sz w:val="22"/>
          <w:szCs w:val="22"/>
        </w:rPr>
        <w:t>Health and Social Care Act 2012</w:t>
      </w:r>
    </w:p>
    <w:p w14:paraId="31A29EA1" w14:textId="4E064765" w:rsidR="002E0807" w:rsidRPr="00EF0C0C" w:rsidRDefault="002E0807" w:rsidP="00781152">
      <w:pPr>
        <w:pStyle w:val="ListParagraph"/>
        <w:numPr>
          <w:ilvl w:val="0"/>
          <w:numId w:val="15"/>
        </w:numPr>
        <w:jc w:val="both"/>
        <w:rPr>
          <w:rFonts w:ascii="Arial" w:hAnsi="Arial" w:cs="Arial"/>
          <w:bCs/>
          <w:sz w:val="22"/>
          <w:szCs w:val="22"/>
        </w:rPr>
      </w:pPr>
      <w:r w:rsidRPr="00EF0C0C">
        <w:rPr>
          <w:rFonts w:ascii="Arial" w:hAnsi="Arial" w:cs="Arial"/>
          <w:bCs/>
          <w:sz w:val="22"/>
          <w:szCs w:val="22"/>
        </w:rPr>
        <w:t>NHS Codes of Confidentiality and Information Security</w:t>
      </w:r>
    </w:p>
    <w:p w14:paraId="46AC49D9" w14:textId="7A9F177B" w:rsidR="002E0807" w:rsidRPr="00EF0C0C" w:rsidRDefault="002E0807" w:rsidP="00781152">
      <w:pPr>
        <w:pStyle w:val="ListParagraph"/>
        <w:numPr>
          <w:ilvl w:val="0"/>
          <w:numId w:val="15"/>
        </w:numPr>
        <w:jc w:val="both"/>
        <w:rPr>
          <w:rFonts w:ascii="Arial" w:hAnsi="Arial" w:cs="Arial"/>
          <w:bCs/>
          <w:sz w:val="22"/>
          <w:szCs w:val="22"/>
        </w:rPr>
      </w:pPr>
      <w:r w:rsidRPr="00EF0C0C">
        <w:rPr>
          <w:rFonts w:ascii="Arial" w:hAnsi="Arial" w:cs="Arial"/>
          <w:bCs/>
          <w:sz w:val="22"/>
          <w:szCs w:val="22"/>
        </w:rPr>
        <w:t>Information: To Share or Not to Share Review</w:t>
      </w:r>
    </w:p>
    <w:p w14:paraId="5A99EEFC" w14:textId="77777777" w:rsidR="002E0807" w:rsidRPr="00EF0C0C" w:rsidRDefault="002E0807" w:rsidP="00781152">
      <w:pPr>
        <w:jc w:val="both"/>
        <w:rPr>
          <w:rFonts w:ascii="Arial" w:hAnsi="Arial" w:cs="Arial"/>
          <w:bCs/>
          <w:sz w:val="22"/>
          <w:szCs w:val="22"/>
        </w:rPr>
      </w:pPr>
    </w:p>
    <w:p w14:paraId="5E721BA0" w14:textId="400BE361" w:rsidR="002E0807" w:rsidRPr="00EF0C0C" w:rsidRDefault="004B2B3B" w:rsidP="00781152">
      <w:pPr>
        <w:jc w:val="both"/>
        <w:rPr>
          <w:rFonts w:ascii="Arial" w:hAnsi="Arial" w:cs="Arial"/>
          <w:bCs/>
          <w:sz w:val="22"/>
          <w:szCs w:val="22"/>
        </w:rPr>
      </w:pPr>
      <w:r w:rsidRPr="00EF0C0C">
        <w:rPr>
          <w:rFonts w:ascii="Arial" w:hAnsi="Arial" w:cs="Arial"/>
          <w:bCs/>
          <w:sz w:val="22"/>
          <w:szCs w:val="22"/>
        </w:rPr>
        <w:t>T</w:t>
      </w:r>
      <w:r w:rsidR="002E0807" w:rsidRPr="00EF0C0C">
        <w:rPr>
          <w:rFonts w:ascii="Arial" w:hAnsi="Arial" w:cs="Arial"/>
          <w:bCs/>
          <w:sz w:val="22"/>
          <w:szCs w:val="22"/>
        </w:rPr>
        <w:t xml:space="preserve">his means ensuring that your personal confidential data (PCD) is handled clearly and transparently and in a reasonably expected way. </w:t>
      </w:r>
    </w:p>
    <w:p w14:paraId="5A9AC069" w14:textId="77777777" w:rsidR="002E0807" w:rsidRPr="00EF0C0C" w:rsidRDefault="002E0807" w:rsidP="00781152">
      <w:pPr>
        <w:jc w:val="both"/>
        <w:rPr>
          <w:rFonts w:ascii="Arial" w:hAnsi="Arial" w:cs="Arial"/>
          <w:bCs/>
          <w:sz w:val="22"/>
          <w:szCs w:val="22"/>
        </w:rPr>
      </w:pPr>
    </w:p>
    <w:p w14:paraId="7DD45C93" w14:textId="71E31FF6" w:rsidR="002E0807" w:rsidRPr="00EF0C0C" w:rsidRDefault="002E0807" w:rsidP="00781152">
      <w:pPr>
        <w:jc w:val="both"/>
        <w:rPr>
          <w:rFonts w:ascii="Arial" w:hAnsi="Arial" w:cs="Arial"/>
          <w:bCs/>
          <w:sz w:val="22"/>
          <w:szCs w:val="22"/>
        </w:rPr>
      </w:pPr>
      <w:r w:rsidRPr="00EF0C0C">
        <w:rPr>
          <w:rFonts w:ascii="Arial" w:hAnsi="Arial" w:cs="Arial"/>
          <w:bCs/>
          <w:sz w:val="22"/>
          <w:szCs w:val="22"/>
        </w:rPr>
        <w:t xml:space="preserve">The Health and Social Care Act 2012 changed the way that personal confidential data is processed </w:t>
      </w:r>
      <w:r w:rsidR="003A404B" w:rsidRPr="00EF0C0C">
        <w:rPr>
          <w:rFonts w:ascii="Arial" w:hAnsi="Arial" w:cs="Arial"/>
          <w:bCs/>
          <w:sz w:val="22"/>
          <w:szCs w:val="22"/>
        </w:rPr>
        <w:t>so</w:t>
      </w:r>
      <w:r w:rsidRPr="00EF0C0C">
        <w:rPr>
          <w:rFonts w:ascii="Arial" w:hAnsi="Arial" w:cs="Arial"/>
          <w:bCs/>
          <w:sz w:val="22"/>
          <w:szCs w:val="22"/>
        </w:rPr>
        <w:t xml:space="preserve"> it is important that our patients are aware of and understand these changes and that you have an opportunity to object and know how to do so.</w:t>
      </w:r>
    </w:p>
    <w:p w14:paraId="56F06AD6" w14:textId="77777777" w:rsidR="002E0807" w:rsidRPr="00EF0C0C" w:rsidRDefault="002E0807" w:rsidP="00781152">
      <w:pPr>
        <w:jc w:val="both"/>
        <w:rPr>
          <w:rFonts w:ascii="Arial" w:hAnsi="Arial" w:cs="Arial"/>
          <w:bCs/>
          <w:sz w:val="22"/>
          <w:szCs w:val="22"/>
        </w:rPr>
      </w:pPr>
    </w:p>
    <w:p w14:paraId="603F8243" w14:textId="61698F8C" w:rsidR="002E0807" w:rsidRPr="00EF0C0C" w:rsidRDefault="005955FB" w:rsidP="00781152">
      <w:pPr>
        <w:jc w:val="both"/>
        <w:rPr>
          <w:rFonts w:ascii="Arial" w:hAnsi="Arial" w:cs="Arial"/>
          <w:bCs/>
          <w:sz w:val="22"/>
          <w:szCs w:val="22"/>
        </w:rPr>
      </w:pPr>
      <w:r w:rsidRPr="00EF0C0C">
        <w:rPr>
          <w:rFonts w:ascii="Arial" w:hAnsi="Arial" w:cs="Arial"/>
          <w:bCs/>
          <w:sz w:val="22"/>
          <w:szCs w:val="22"/>
        </w:rPr>
        <w:t>The health</w:t>
      </w:r>
      <w:r w:rsidR="002E0807" w:rsidRPr="00EF0C0C">
        <w:rPr>
          <w:rFonts w:ascii="Arial" w:hAnsi="Arial" w:cs="Arial"/>
          <w:bCs/>
          <w:sz w:val="22"/>
          <w:szCs w:val="22"/>
        </w:rPr>
        <w:t>care professionals who provide you with care maintain records about your health and any NHS treatment or care you have received (</w:t>
      </w:r>
      <w:r w:rsidR="005B50F1" w:rsidRPr="00EF0C0C">
        <w:rPr>
          <w:rFonts w:ascii="Arial" w:hAnsi="Arial" w:cs="Arial"/>
          <w:bCs/>
          <w:sz w:val="22"/>
          <w:szCs w:val="22"/>
        </w:rPr>
        <w:t>e.g.</w:t>
      </w:r>
      <w:r w:rsidRPr="00EF0C0C">
        <w:rPr>
          <w:rFonts w:ascii="Arial" w:hAnsi="Arial" w:cs="Arial"/>
          <w:bCs/>
          <w:sz w:val="22"/>
          <w:szCs w:val="22"/>
        </w:rPr>
        <w:t>, NHS Hospital Trust, GP s</w:t>
      </w:r>
      <w:r w:rsidR="002E0807" w:rsidRPr="00EF0C0C">
        <w:rPr>
          <w:rFonts w:ascii="Arial" w:hAnsi="Arial" w:cs="Arial"/>
          <w:bCs/>
          <w:sz w:val="22"/>
          <w:szCs w:val="22"/>
        </w:rPr>
        <w:t xml:space="preserve">urgery, </w:t>
      </w:r>
      <w:r w:rsidRPr="00EF0C0C">
        <w:rPr>
          <w:rFonts w:ascii="Arial" w:hAnsi="Arial" w:cs="Arial"/>
          <w:bCs/>
          <w:sz w:val="22"/>
          <w:szCs w:val="22"/>
        </w:rPr>
        <w:t>w</w:t>
      </w:r>
      <w:r w:rsidR="002E0807" w:rsidRPr="00EF0C0C">
        <w:rPr>
          <w:rFonts w:ascii="Arial" w:hAnsi="Arial" w:cs="Arial"/>
          <w:bCs/>
          <w:sz w:val="22"/>
          <w:szCs w:val="22"/>
        </w:rPr>
        <w:t>alk-in clinic, etc</w:t>
      </w:r>
      <w:r w:rsidRPr="00EF0C0C">
        <w:rPr>
          <w:rFonts w:ascii="Arial" w:hAnsi="Arial" w:cs="Arial"/>
          <w:bCs/>
          <w:sz w:val="22"/>
          <w:szCs w:val="22"/>
        </w:rPr>
        <w:t>.</w:t>
      </w:r>
      <w:r w:rsidR="002E0807" w:rsidRPr="00EF0C0C">
        <w:rPr>
          <w:rFonts w:ascii="Arial" w:hAnsi="Arial" w:cs="Arial"/>
          <w:bCs/>
          <w:sz w:val="22"/>
          <w:szCs w:val="22"/>
        </w:rPr>
        <w:t>). These records help to provide you with the best possible healthcare.</w:t>
      </w:r>
    </w:p>
    <w:p w14:paraId="7F751B1A" w14:textId="77777777" w:rsidR="002E0807" w:rsidRPr="00EF0C0C" w:rsidRDefault="002E0807" w:rsidP="00781152">
      <w:pPr>
        <w:jc w:val="both"/>
        <w:rPr>
          <w:rFonts w:ascii="Arial" w:hAnsi="Arial" w:cs="Arial"/>
          <w:bCs/>
          <w:sz w:val="22"/>
          <w:szCs w:val="22"/>
        </w:rPr>
      </w:pPr>
    </w:p>
    <w:p w14:paraId="4A38EC89" w14:textId="29B4E572" w:rsidR="00205D8E" w:rsidRPr="00EF0C0C" w:rsidRDefault="002E0807" w:rsidP="00781152">
      <w:pPr>
        <w:jc w:val="both"/>
        <w:rPr>
          <w:rFonts w:ascii="Arial" w:hAnsi="Arial" w:cs="Arial"/>
          <w:bCs/>
          <w:sz w:val="22"/>
          <w:szCs w:val="22"/>
        </w:rPr>
      </w:pPr>
      <w:r w:rsidRPr="00EF0C0C">
        <w:rPr>
          <w:rFonts w:ascii="Arial" w:hAnsi="Arial" w:cs="Arial"/>
          <w:bCs/>
          <w:sz w:val="22"/>
          <w:szCs w:val="22"/>
        </w:rPr>
        <w:t>NHS health records may be processed electronically, on paper or a mixture of both and we use a combination of working practices and technology to ensure that your information is kept confidential and secure.</w:t>
      </w:r>
    </w:p>
    <w:p w14:paraId="20097017" w14:textId="77777777" w:rsidR="00205D8E" w:rsidRPr="00EF0C0C" w:rsidRDefault="00205D8E" w:rsidP="00781152">
      <w:pPr>
        <w:jc w:val="both"/>
        <w:rPr>
          <w:rFonts w:ascii="Arial" w:hAnsi="Arial" w:cs="Arial"/>
          <w:bCs/>
          <w:sz w:val="22"/>
          <w:szCs w:val="22"/>
        </w:rPr>
      </w:pPr>
    </w:p>
    <w:p w14:paraId="74D9D645" w14:textId="2791D0F1" w:rsidR="00DE1428" w:rsidRPr="00EF0C0C" w:rsidRDefault="00DE1428" w:rsidP="00781152">
      <w:pPr>
        <w:jc w:val="both"/>
        <w:rPr>
          <w:rFonts w:ascii="Arial" w:hAnsi="Arial" w:cs="Arial"/>
          <w:b/>
        </w:rPr>
      </w:pPr>
      <w:r w:rsidRPr="00EF0C0C">
        <w:rPr>
          <w:rFonts w:ascii="Arial" w:hAnsi="Arial" w:cs="Arial"/>
          <w:b/>
        </w:rPr>
        <w:t>Who is the data controller?</w:t>
      </w:r>
    </w:p>
    <w:p w14:paraId="0DE436A4" w14:textId="0710E189" w:rsidR="00DE1428" w:rsidRPr="00EF0C0C" w:rsidRDefault="00DE1428" w:rsidP="00781152">
      <w:pPr>
        <w:jc w:val="both"/>
        <w:rPr>
          <w:rFonts w:ascii="Arial" w:hAnsi="Arial" w:cs="Arial"/>
          <w:bCs/>
          <w:sz w:val="22"/>
          <w:szCs w:val="22"/>
        </w:rPr>
      </w:pPr>
    </w:p>
    <w:p w14:paraId="644883AD" w14:textId="2F5DDFB8" w:rsidR="007333D1" w:rsidRPr="00EF0C0C" w:rsidRDefault="0041014C" w:rsidP="00781152">
      <w:pPr>
        <w:jc w:val="both"/>
        <w:rPr>
          <w:rFonts w:ascii="Arial" w:hAnsi="Arial" w:cs="Arial"/>
          <w:bCs/>
          <w:sz w:val="22"/>
          <w:szCs w:val="22"/>
        </w:rPr>
      </w:pPr>
      <w:r w:rsidRPr="00EF0C0C">
        <w:rPr>
          <w:rFonts w:ascii="Arial" w:hAnsi="Arial" w:cs="Arial"/>
          <w:bCs/>
          <w:sz w:val="22"/>
          <w:szCs w:val="22"/>
        </w:rPr>
        <w:t xml:space="preserve">Sidney House </w:t>
      </w:r>
      <w:r w:rsidR="00A947CE">
        <w:rPr>
          <w:rFonts w:ascii="Arial" w:hAnsi="Arial" w:cs="Arial"/>
          <w:bCs/>
          <w:sz w:val="22"/>
          <w:szCs w:val="22"/>
        </w:rPr>
        <w:t>&amp;</w:t>
      </w:r>
      <w:r w:rsidRPr="00EF0C0C">
        <w:rPr>
          <w:rFonts w:ascii="Arial" w:hAnsi="Arial" w:cs="Arial"/>
          <w:bCs/>
          <w:sz w:val="22"/>
          <w:szCs w:val="22"/>
        </w:rPr>
        <w:t xml:space="preserve"> The Laurels </w:t>
      </w:r>
      <w:r w:rsidR="007333D1" w:rsidRPr="00EF0C0C">
        <w:rPr>
          <w:rFonts w:ascii="Arial" w:hAnsi="Arial" w:cs="Arial"/>
          <w:bCs/>
          <w:sz w:val="22"/>
          <w:szCs w:val="22"/>
        </w:rPr>
        <w:t xml:space="preserve">is registered as a </w:t>
      </w:r>
      <w:r w:rsidR="005955FB" w:rsidRPr="00EF0C0C">
        <w:rPr>
          <w:rFonts w:ascii="Arial" w:hAnsi="Arial" w:cs="Arial"/>
          <w:bCs/>
          <w:sz w:val="22"/>
          <w:szCs w:val="22"/>
        </w:rPr>
        <w:t xml:space="preserve">data controller </w:t>
      </w:r>
      <w:r w:rsidR="007333D1" w:rsidRPr="00EF0C0C">
        <w:rPr>
          <w:rFonts w:ascii="Arial" w:hAnsi="Arial" w:cs="Arial"/>
          <w:bCs/>
          <w:sz w:val="22"/>
          <w:szCs w:val="22"/>
        </w:rPr>
        <w:t xml:space="preserve">under the Data Protection Act 2018. </w:t>
      </w:r>
      <w:r w:rsidR="003A404B" w:rsidRPr="00EF0C0C">
        <w:rPr>
          <w:rFonts w:ascii="Arial" w:hAnsi="Arial" w:cs="Arial"/>
          <w:bCs/>
          <w:sz w:val="22"/>
          <w:szCs w:val="22"/>
        </w:rPr>
        <w:t>Our</w:t>
      </w:r>
      <w:r w:rsidR="007333D1" w:rsidRPr="00EF0C0C">
        <w:rPr>
          <w:rFonts w:ascii="Arial" w:hAnsi="Arial" w:cs="Arial"/>
          <w:bCs/>
          <w:sz w:val="22"/>
          <w:szCs w:val="22"/>
        </w:rPr>
        <w:t xml:space="preserve"> registration number is </w:t>
      </w:r>
      <w:proofErr w:type="gramStart"/>
      <w:r w:rsidRPr="00EF0C0C">
        <w:rPr>
          <w:rFonts w:ascii="Arial" w:hAnsi="Arial" w:cs="Arial"/>
          <w:bCs/>
          <w:sz w:val="22"/>
          <w:szCs w:val="22"/>
        </w:rPr>
        <w:t>Z9052498</w:t>
      </w:r>
      <w:proofErr w:type="gramEnd"/>
      <w:r w:rsidRPr="00EF0C0C">
        <w:rPr>
          <w:rFonts w:ascii="Arial" w:hAnsi="Arial" w:cs="Arial"/>
          <w:bCs/>
          <w:sz w:val="22"/>
          <w:szCs w:val="22"/>
        </w:rPr>
        <w:t xml:space="preserve"> </w:t>
      </w:r>
      <w:r w:rsidR="007333D1" w:rsidRPr="00EF0C0C">
        <w:rPr>
          <w:rFonts w:ascii="Arial" w:hAnsi="Arial" w:cs="Arial"/>
          <w:bCs/>
          <w:sz w:val="22"/>
          <w:szCs w:val="22"/>
        </w:rPr>
        <w:t xml:space="preserve">and </w:t>
      </w:r>
      <w:r w:rsidR="003A404B" w:rsidRPr="00EF0C0C">
        <w:rPr>
          <w:rFonts w:ascii="Arial" w:hAnsi="Arial" w:cs="Arial"/>
          <w:bCs/>
          <w:sz w:val="22"/>
          <w:szCs w:val="22"/>
        </w:rPr>
        <w:t xml:space="preserve">our registration </w:t>
      </w:r>
      <w:r w:rsidR="007333D1" w:rsidRPr="00EF0C0C">
        <w:rPr>
          <w:rFonts w:ascii="Arial" w:hAnsi="Arial" w:cs="Arial"/>
          <w:bCs/>
          <w:sz w:val="22"/>
          <w:szCs w:val="22"/>
        </w:rPr>
        <w:t>can be viewed online in the public register at http://</w:t>
      </w:r>
      <w:hyperlink r:id="rId10" w:history="1">
        <w:r w:rsidR="007333D1" w:rsidRPr="00EF0C0C">
          <w:rPr>
            <w:rStyle w:val="Hyperlink"/>
            <w:rFonts w:ascii="Arial" w:hAnsi="Arial" w:cs="Arial"/>
            <w:bCs/>
            <w:color w:val="auto"/>
            <w:sz w:val="22"/>
            <w:szCs w:val="22"/>
          </w:rPr>
          <w:t>www.ico.gov.uk</w:t>
        </w:r>
      </w:hyperlink>
      <w:r w:rsidR="007333D1" w:rsidRPr="00EF0C0C">
        <w:rPr>
          <w:rFonts w:ascii="Arial" w:hAnsi="Arial" w:cs="Arial"/>
          <w:bCs/>
          <w:sz w:val="22"/>
          <w:szCs w:val="22"/>
        </w:rPr>
        <w:t>. This means we are responsible for handling your personal and healthcare information</w:t>
      </w:r>
      <w:r w:rsidR="001E318C" w:rsidRPr="00EF0C0C">
        <w:rPr>
          <w:rFonts w:ascii="Arial" w:hAnsi="Arial" w:cs="Arial"/>
          <w:bCs/>
          <w:sz w:val="22"/>
          <w:szCs w:val="22"/>
        </w:rPr>
        <w:t xml:space="preserve"> and </w:t>
      </w:r>
      <w:r w:rsidR="00BD2CB5" w:rsidRPr="00EF0C0C">
        <w:rPr>
          <w:rFonts w:ascii="Arial" w:hAnsi="Arial" w:cs="Arial"/>
          <w:bCs/>
          <w:sz w:val="22"/>
          <w:szCs w:val="22"/>
        </w:rPr>
        <w:t>collecting and storing</w:t>
      </w:r>
      <w:r w:rsidR="007333D1" w:rsidRPr="00EF0C0C">
        <w:rPr>
          <w:rFonts w:ascii="Arial" w:hAnsi="Arial" w:cs="Arial"/>
          <w:bCs/>
          <w:sz w:val="22"/>
          <w:szCs w:val="22"/>
        </w:rPr>
        <w:t xml:space="preserve"> </w:t>
      </w:r>
      <w:r w:rsidR="001E318C" w:rsidRPr="00EF0C0C">
        <w:rPr>
          <w:rFonts w:ascii="Arial" w:hAnsi="Arial" w:cs="Arial"/>
          <w:bCs/>
          <w:sz w:val="22"/>
          <w:szCs w:val="22"/>
        </w:rPr>
        <w:t xml:space="preserve">it appropriately </w:t>
      </w:r>
      <w:r w:rsidR="007333D1" w:rsidRPr="00EF0C0C">
        <w:rPr>
          <w:rFonts w:ascii="Arial" w:hAnsi="Arial" w:cs="Arial"/>
          <w:bCs/>
          <w:sz w:val="22"/>
          <w:szCs w:val="22"/>
        </w:rPr>
        <w:t>when you are seen by us as a patient.</w:t>
      </w:r>
    </w:p>
    <w:p w14:paraId="4CF07331" w14:textId="77777777" w:rsidR="007333D1" w:rsidRPr="00EF0C0C" w:rsidRDefault="007333D1" w:rsidP="00781152">
      <w:pPr>
        <w:jc w:val="both"/>
        <w:rPr>
          <w:rFonts w:ascii="Arial" w:hAnsi="Arial" w:cs="Arial"/>
          <w:bCs/>
          <w:sz w:val="22"/>
          <w:szCs w:val="22"/>
        </w:rPr>
      </w:pPr>
    </w:p>
    <w:p w14:paraId="129B9709" w14:textId="63E8F60B" w:rsidR="00152800" w:rsidRPr="00EF0C0C" w:rsidRDefault="001E318C" w:rsidP="00781152">
      <w:pPr>
        <w:jc w:val="both"/>
        <w:rPr>
          <w:rFonts w:ascii="Arial" w:hAnsi="Arial" w:cs="Arial"/>
          <w:b/>
          <w:sz w:val="22"/>
          <w:szCs w:val="22"/>
        </w:rPr>
      </w:pPr>
      <w:r w:rsidRPr="00EF0C0C">
        <w:rPr>
          <w:rFonts w:ascii="Arial" w:hAnsi="Arial" w:cs="Arial"/>
          <w:bCs/>
          <w:sz w:val="22"/>
          <w:szCs w:val="22"/>
        </w:rPr>
        <w:t xml:space="preserve">We may also process your information for a particular purpose and </w:t>
      </w:r>
      <w:r w:rsidR="007333D1" w:rsidRPr="00EF0C0C">
        <w:rPr>
          <w:rFonts w:ascii="Arial" w:hAnsi="Arial" w:cs="Arial"/>
          <w:bCs/>
          <w:sz w:val="22"/>
          <w:szCs w:val="22"/>
        </w:rPr>
        <w:t xml:space="preserve">therefore we may also be </w:t>
      </w:r>
      <w:r w:rsidR="005955FB" w:rsidRPr="00EF0C0C">
        <w:rPr>
          <w:rFonts w:ascii="Arial" w:hAnsi="Arial" w:cs="Arial"/>
          <w:bCs/>
          <w:sz w:val="22"/>
          <w:szCs w:val="22"/>
        </w:rPr>
        <w:t>data processors</w:t>
      </w:r>
      <w:r w:rsidR="007333D1" w:rsidRPr="00EF0C0C">
        <w:rPr>
          <w:rFonts w:ascii="Arial" w:hAnsi="Arial" w:cs="Arial"/>
          <w:bCs/>
          <w:sz w:val="22"/>
          <w:szCs w:val="22"/>
        </w:rPr>
        <w:t xml:space="preserve">. The purposes for which we use your information are set out in this </w:t>
      </w:r>
      <w:r w:rsidR="005955FB" w:rsidRPr="00EF0C0C">
        <w:rPr>
          <w:rFonts w:ascii="Arial" w:hAnsi="Arial" w:cs="Arial"/>
          <w:bCs/>
          <w:sz w:val="22"/>
          <w:szCs w:val="22"/>
        </w:rPr>
        <w:t>privacy notice</w:t>
      </w:r>
      <w:r w:rsidR="007333D1" w:rsidRPr="00EF0C0C">
        <w:rPr>
          <w:rFonts w:ascii="Arial" w:hAnsi="Arial" w:cs="Arial"/>
          <w:bCs/>
          <w:sz w:val="22"/>
          <w:szCs w:val="22"/>
        </w:rPr>
        <w:t>.</w:t>
      </w:r>
    </w:p>
    <w:p w14:paraId="744D98AE" w14:textId="77777777" w:rsidR="005B50F1" w:rsidRPr="00EF0C0C" w:rsidRDefault="005B50F1" w:rsidP="00781152">
      <w:pPr>
        <w:jc w:val="both"/>
        <w:rPr>
          <w:rFonts w:ascii="Arial" w:hAnsi="Arial" w:cs="Arial"/>
          <w:b/>
        </w:rPr>
      </w:pPr>
    </w:p>
    <w:p w14:paraId="62D56DBD" w14:textId="6FDDC1D2" w:rsidR="00182759" w:rsidRPr="00EF0C0C" w:rsidRDefault="00152800" w:rsidP="00781152">
      <w:pPr>
        <w:jc w:val="both"/>
        <w:rPr>
          <w:rFonts w:ascii="Arial" w:hAnsi="Arial" w:cs="Arial"/>
          <w:b/>
        </w:rPr>
      </w:pPr>
      <w:r w:rsidRPr="00EF0C0C">
        <w:rPr>
          <w:rFonts w:ascii="Arial" w:hAnsi="Arial" w:cs="Arial"/>
          <w:b/>
        </w:rPr>
        <w:t xml:space="preserve">What </w:t>
      </w:r>
      <w:r w:rsidR="001E318C" w:rsidRPr="00EF0C0C">
        <w:rPr>
          <w:rFonts w:ascii="Arial" w:hAnsi="Arial" w:cs="Arial"/>
          <w:b/>
        </w:rPr>
        <w:t xml:space="preserve">type of </w:t>
      </w:r>
      <w:r w:rsidRPr="00EF0C0C">
        <w:rPr>
          <w:rFonts w:ascii="Arial" w:hAnsi="Arial" w:cs="Arial"/>
          <w:b/>
        </w:rPr>
        <w:t>information do we collect about you?</w:t>
      </w:r>
    </w:p>
    <w:p w14:paraId="63D10FD1" w14:textId="77777777" w:rsidR="00152800" w:rsidRPr="00EF0C0C" w:rsidRDefault="00152800" w:rsidP="00781152">
      <w:pPr>
        <w:jc w:val="both"/>
        <w:rPr>
          <w:rFonts w:ascii="Arial" w:hAnsi="Arial" w:cs="Arial"/>
          <w:b/>
          <w:sz w:val="22"/>
          <w:szCs w:val="22"/>
        </w:rPr>
      </w:pPr>
    </w:p>
    <w:p w14:paraId="574CEC98" w14:textId="0F028EE6" w:rsidR="00B87140" w:rsidRPr="00EF0C0C" w:rsidRDefault="009C787C" w:rsidP="00781152">
      <w:pPr>
        <w:jc w:val="both"/>
        <w:rPr>
          <w:rFonts w:ascii="Arial" w:hAnsi="Arial" w:cs="Arial"/>
          <w:sz w:val="22"/>
          <w:szCs w:val="22"/>
        </w:rPr>
      </w:pPr>
      <w:r w:rsidRPr="00EF0C0C">
        <w:rPr>
          <w:rFonts w:ascii="Arial" w:hAnsi="Arial" w:cs="Arial"/>
          <w:sz w:val="22"/>
          <w:szCs w:val="22"/>
        </w:rPr>
        <w:t>Information held</w:t>
      </w:r>
      <w:r w:rsidR="00B87140" w:rsidRPr="00EF0C0C">
        <w:rPr>
          <w:rFonts w:ascii="Arial" w:hAnsi="Arial" w:cs="Arial"/>
          <w:sz w:val="22"/>
          <w:szCs w:val="22"/>
        </w:rPr>
        <w:t xml:space="preserve"> by this organisation may include the following:</w:t>
      </w:r>
    </w:p>
    <w:p w14:paraId="3D1D623A" w14:textId="77777777" w:rsidR="00B87140" w:rsidRPr="00EF0C0C" w:rsidRDefault="00B87140" w:rsidP="00781152">
      <w:pPr>
        <w:jc w:val="both"/>
        <w:rPr>
          <w:rFonts w:ascii="Arial" w:hAnsi="Arial" w:cs="Arial"/>
          <w:sz w:val="22"/>
          <w:szCs w:val="22"/>
        </w:rPr>
      </w:pPr>
    </w:p>
    <w:p w14:paraId="416CD850" w14:textId="57B581C0" w:rsidR="00DA1B23" w:rsidRPr="00A947CE" w:rsidRDefault="00B87140" w:rsidP="00A947CE">
      <w:pPr>
        <w:pStyle w:val="ListParagraph"/>
        <w:numPr>
          <w:ilvl w:val="0"/>
          <w:numId w:val="15"/>
        </w:numPr>
        <w:jc w:val="both"/>
        <w:rPr>
          <w:rFonts w:ascii="Arial" w:hAnsi="Arial" w:cs="Arial"/>
          <w:bCs/>
          <w:sz w:val="22"/>
          <w:szCs w:val="22"/>
        </w:rPr>
      </w:pPr>
      <w:r w:rsidRPr="00A947CE">
        <w:rPr>
          <w:rFonts w:ascii="Arial" w:hAnsi="Arial" w:cs="Arial"/>
          <w:bCs/>
          <w:sz w:val="22"/>
          <w:szCs w:val="22"/>
        </w:rPr>
        <w:t xml:space="preserve">Your contact details (such as your name, </w:t>
      </w:r>
      <w:proofErr w:type="gramStart"/>
      <w:r w:rsidRPr="00A947CE">
        <w:rPr>
          <w:rFonts w:ascii="Arial" w:hAnsi="Arial" w:cs="Arial"/>
          <w:bCs/>
          <w:sz w:val="22"/>
          <w:szCs w:val="22"/>
        </w:rPr>
        <w:t>address</w:t>
      </w:r>
      <w:proofErr w:type="gramEnd"/>
      <w:r w:rsidRPr="00A947CE">
        <w:rPr>
          <w:rFonts w:ascii="Arial" w:hAnsi="Arial" w:cs="Arial"/>
          <w:bCs/>
          <w:sz w:val="22"/>
          <w:szCs w:val="22"/>
        </w:rPr>
        <w:t xml:space="preserve"> and email address)</w:t>
      </w:r>
    </w:p>
    <w:p w14:paraId="04B5E7CB" w14:textId="75BF0B1D" w:rsidR="00DA1B23" w:rsidRPr="00A947CE" w:rsidRDefault="00B87140" w:rsidP="00A947CE">
      <w:pPr>
        <w:pStyle w:val="ListParagraph"/>
        <w:numPr>
          <w:ilvl w:val="0"/>
          <w:numId w:val="15"/>
        </w:numPr>
        <w:jc w:val="both"/>
        <w:rPr>
          <w:rFonts w:ascii="Arial" w:hAnsi="Arial" w:cs="Arial"/>
          <w:bCs/>
          <w:sz w:val="22"/>
          <w:szCs w:val="22"/>
        </w:rPr>
      </w:pPr>
      <w:r w:rsidRPr="00A947CE">
        <w:rPr>
          <w:rFonts w:ascii="Arial" w:hAnsi="Arial" w:cs="Arial"/>
          <w:bCs/>
          <w:sz w:val="22"/>
          <w:szCs w:val="22"/>
        </w:rPr>
        <w:t>Details and contact numbers of your next of kin</w:t>
      </w:r>
    </w:p>
    <w:p w14:paraId="7F42CF24" w14:textId="2FD24EE8" w:rsidR="00DA1B23" w:rsidRPr="00A947CE" w:rsidRDefault="00B87140" w:rsidP="00A947CE">
      <w:pPr>
        <w:pStyle w:val="ListParagraph"/>
        <w:numPr>
          <w:ilvl w:val="0"/>
          <w:numId w:val="15"/>
        </w:numPr>
        <w:jc w:val="both"/>
        <w:rPr>
          <w:rFonts w:ascii="Arial" w:hAnsi="Arial" w:cs="Arial"/>
          <w:bCs/>
          <w:sz w:val="22"/>
          <w:szCs w:val="22"/>
        </w:rPr>
      </w:pPr>
      <w:r w:rsidRPr="00A947CE">
        <w:rPr>
          <w:rFonts w:ascii="Arial" w:hAnsi="Arial" w:cs="Arial"/>
          <w:bCs/>
          <w:sz w:val="22"/>
          <w:szCs w:val="22"/>
        </w:rPr>
        <w:t>Your age range, gender, ethnicity</w:t>
      </w:r>
    </w:p>
    <w:p w14:paraId="4EDD14AA" w14:textId="5423E9CB" w:rsidR="00DA1B23" w:rsidRPr="00A947CE" w:rsidRDefault="00B87140" w:rsidP="00A947CE">
      <w:pPr>
        <w:pStyle w:val="ListParagraph"/>
        <w:numPr>
          <w:ilvl w:val="0"/>
          <w:numId w:val="15"/>
        </w:numPr>
        <w:jc w:val="both"/>
        <w:rPr>
          <w:rFonts w:ascii="Arial" w:hAnsi="Arial" w:cs="Arial"/>
          <w:bCs/>
          <w:sz w:val="22"/>
          <w:szCs w:val="22"/>
        </w:rPr>
      </w:pPr>
      <w:r w:rsidRPr="00A947CE">
        <w:rPr>
          <w:rFonts w:ascii="Arial" w:hAnsi="Arial" w:cs="Arial"/>
          <w:bCs/>
          <w:sz w:val="22"/>
          <w:szCs w:val="22"/>
        </w:rPr>
        <w:t>Details in relation to your medical histor</w:t>
      </w:r>
      <w:r w:rsidR="00DA1B23" w:rsidRPr="00A947CE">
        <w:rPr>
          <w:rFonts w:ascii="Arial" w:hAnsi="Arial" w:cs="Arial"/>
          <w:bCs/>
          <w:sz w:val="22"/>
          <w:szCs w:val="22"/>
        </w:rPr>
        <w:t>y</w:t>
      </w:r>
    </w:p>
    <w:p w14:paraId="10D06279" w14:textId="77E1C01E" w:rsidR="00DA1B23" w:rsidRPr="00A947CE" w:rsidRDefault="00B87140" w:rsidP="00A947CE">
      <w:pPr>
        <w:pStyle w:val="ListParagraph"/>
        <w:numPr>
          <w:ilvl w:val="0"/>
          <w:numId w:val="15"/>
        </w:numPr>
        <w:jc w:val="both"/>
        <w:rPr>
          <w:rFonts w:ascii="Arial" w:hAnsi="Arial" w:cs="Arial"/>
          <w:bCs/>
          <w:sz w:val="22"/>
          <w:szCs w:val="22"/>
        </w:rPr>
      </w:pPr>
      <w:r w:rsidRPr="00A947CE">
        <w:rPr>
          <w:rFonts w:ascii="Arial" w:hAnsi="Arial" w:cs="Arial"/>
          <w:bCs/>
          <w:sz w:val="22"/>
          <w:szCs w:val="22"/>
        </w:rPr>
        <w:t>The reason for your visit to the organisation</w:t>
      </w:r>
    </w:p>
    <w:p w14:paraId="744757B4" w14:textId="1FA600FD" w:rsidR="00DA1B23" w:rsidRPr="00A947CE" w:rsidRDefault="00B87140" w:rsidP="00A947CE">
      <w:pPr>
        <w:pStyle w:val="ListParagraph"/>
        <w:numPr>
          <w:ilvl w:val="0"/>
          <w:numId w:val="15"/>
        </w:numPr>
        <w:jc w:val="both"/>
        <w:rPr>
          <w:rFonts w:ascii="Arial" w:hAnsi="Arial" w:cs="Arial"/>
          <w:bCs/>
          <w:sz w:val="22"/>
          <w:szCs w:val="22"/>
        </w:rPr>
      </w:pPr>
      <w:r w:rsidRPr="00A947CE">
        <w:rPr>
          <w:rFonts w:ascii="Arial" w:hAnsi="Arial" w:cs="Arial"/>
          <w:bCs/>
          <w:sz w:val="22"/>
          <w:szCs w:val="22"/>
        </w:rPr>
        <w:t>Any contact the organisation and/or your practice has had with you including appointments (emergency or scheduled), clinic visits, etc</w:t>
      </w:r>
      <w:r w:rsidR="005955FB" w:rsidRPr="00A947CE">
        <w:rPr>
          <w:rFonts w:ascii="Arial" w:hAnsi="Arial" w:cs="Arial"/>
          <w:bCs/>
          <w:sz w:val="22"/>
          <w:szCs w:val="22"/>
        </w:rPr>
        <w:t>.</w:t>
      </w:r>
    </w:p>
    <w:p w14:paraId="360C42F7" w14:textId="67E844C6" w:rsidR="00DA1B23" w:rsidRPr="00A947CE" w:rsidRDefault="00B87140" w:rsidP="00A947CE">
      <w:pPr>
        <w:pStyle w:val="ListParagraph"/>
        <w:numPr>
          <w:ilvl w:val="0"/>
          <w:numId w:val="15"/>
        </w:numPr>
        <w:jc w:val="both"/>
        <w:rPr>
          <w:rFonts w:ascii="Arial" w:hAnsi="Arial" w:cs="Arial"/>
          <w:bCs/>
          <w:sz w:val="22"/>
          <w:szCs w:val="22"/>
        </w:rPr>
      </w:pPr>
      <w:r w:rsidRPr="00A947CE">
        <w:rPr>
          <w:rFonts w:ascii="Arial" w:hAnsi="Arial" w:cs="Arial"/>
          <w:bCs/>
          <w:sz w:val="22"/>
          <w:szCs w:val="22"/>
        </w:rPr>
        <w:t xml:space="preserve">Notes and reports about your health, details of diagnosis and consultations with our GPs and other </w:t>
      </w:r>
      <w:r w:rsidR="005955FB" w:rsidRPr="00A947CE">
        <w:rPr>
          <w:rFonts w:ascii="Arial" w:hAnsi="Arial" w:cs="Arial"/>
          <w:bCs/>
          <w:sz w:val="22"/>
          <w:szCs w:val="22"/>
        </w:rPr>
        <w:t xml:space="preserve">health professionals </w:t>
      </w:r>
      <w:r w:rsidRPr="00A947CE">
        <w:rPr>
          <w:rFonts w:ascii="Arial" w:hAnsi="Arial" w:cs="Arial"/>
          <w:bCs/>
          <w:sz w:val="22"/>
          <w:szCs w:val="22"/>
        </w:rPr>
        <w:t>within the healthcare environment involved in your direct healthcare</w:t>
      </w:r>
    </w:p>
    <w:p w14:paraId="7D7AA794" w14:textId="51F385D1" w:rsidR="00DA1B23" w:rsidRPr="00A947CE" w:rsidRDefault="00B87140" w:rsidP="00A947CE">
      <w:pPr>
        <w:pStyle w:val="ListParagraph"/>
        <w:numPr>
          <w:ilvl w:val="0"/>
          <w:numId w:val="15"/>
        </w:numPr>
        <w:jc w:val="both"/>
        <w:rPr>
          <w:rFonts w:ascii="Arial" w:hAnsi="Arial" w:cs="Arial"/>
          <w:bCs/>
          <w:sz w:val="22"/>
          <w:szCs w:val="22"/>
        </w:rPr>
      </w:pPr>
      <w:r w:rsidRPr="00A947CE">
        <w:rPr>
          <w:rFonts w:ascii="Arial" w:hAnsi="Arial" w:cs="Arial"/>
          <w:bCs/>
          <w:sz w:val="22"/>
          <w:szCs w:val="22"/>
        </w:rPr>
        <w:t>Details about</w:t>
      </w:r>
      <w:r w:rsidR="005955FB" w:rsidRPr="00A947CE">
        <w:rPr>
          <w:rFonts w:ascii="Arial" w:hAnsi="Arial" w:cs="Arial"/>
          <w:bCs/>
          <w:sz w:val="22"/>
          <w:szCs w:val="22"/>
        </w:rPr>
        <w:t xml:space="preserve"> the</w:t>
      </w:r>
      <w:r w:rsidRPr="00A947CE">
        <w:rPr>
          <w:rFonts w:ascii="Arial" w:hAnsi="Arial" w:cs="Arial"/>
          <w:bCs/>
          <w:sz w:val="22"/>
          <w:szCs w:val="22"/>
        </w:rPr>
        <w:t xml:space="preserve"> treatment and care received</w:t>
      </w:r>
    </w:p>
    <w:p w14:paraId="00CFD19E" w14:textId="2E313C1F" w:rsidR="00DA1B23" w:rsidRPr="00A947CE" w:rsidRDefault="00B87140" w:rsidP="00A947CE">
      <w:pPr>
        <w:pStyle w:val="ListParagraph"/>
        <w:numPr>
          <w:ilvl w:val="0"/>
          <w:numId w:val="15"/>
        </w:numPr>
        <w:jc w:val="both"/>
        <w:rPr>
          <w:rFonts w:ascii="Arial" w:hAnsi="Arial" w:cs="Arial"/>
          <w:bCs/>
          <w:sz w:val="22"/>
          <w:szCs w:val="22"/>
        </w:rPr>
      </w:pPr>
      <w:r w:rsidRPr="00A947CE">
        <w:rPr>
          <w:rFonts w:ascii="Arial" w:hAnsi="Arial" w:cs="Arial"/>
          <w:bCs/>
          <w:sz w:val="22"/>
          <w:szCs w:val="22"/>
        </w:rPr>
        <w:t>Results of investigations such as laboratory tests, x-rays, etc</w:t>
      </w:r>
      <w:r w:rsidR="005955FB" w:rsidRPr="00A947CE">
        <w:rPr>
          <w:rFonts w:ascii="Arial" w:hAnsi="Arial" w:cs="Arial"/>
          <w:bCs/>
          <w:sz w:val="22"/>
          <w:szCs w:val="22"/>
        </w:rPr>
        <w:t>.</w:t>
      </w:r>
    </w:p>
    <w:p w14:paraId="6AF59423" w14:textId="48BCCDF1" w:rsidR="00DA1B23" w:rsidRPr="00A947CE" w:rsidRDefault="00B87140" w:rsidP="00A947CE">
      <w:pPr>
        <w:pStyle w:val="ListParagraph"/>
        <w:numPr>
          <w:ilvl w:val="0"/>
          <w:numId w:val="15"/>
        </w:numPr>
        <w:jc w:val="both"/>
        <w:rPr>
          <w:rFonts w:ascii="Arial" w:hAnsi="Arial" w:cs="Arial"/>
          <w:bCs/>
          <w:sz w:val="22"/>
          <w:szCs w:val="22"/>
        </w:rPr>
      </w:pPr>
      <w:r w:rsidRPr="00A947CE">
        <w:rPr>
          <w:rFonts w:ascii="Arial" w:hAnsi="Arial" w:cs="Arial"/>
          <w:bCs/>
          <w:sz w:val="22"/>
          <w:szCs w:val="22"/>
        </w:rPr>
        <w:t>Relevant information from other health professionals, relatives or those who care for you</w:t>
      </w:r>
    </w:p>
    <w:p w14:paraId="109BC175" w14:textId="1912A3EC" w:rsidR="00691EDE" w:rsidRPr="00A947CE" w:rsidRDefault="00B87140" w:rsidP="00A947CE">
      <w:pPr>
        <w:pStyle w:val="ListParagraph"/>
        <w:numPr>
          <w:ilvl w:val="0"/>
          <w:numId w:val="15"/>
        </w:numPr>
        <w:jc w:val="both"/>
        <w:rPr>
          <w:rFonts w:ascii="Arial" w:hAnsi="Arial" w:cs="Arial"/>
          <w:bCs/>
          <w:sz w:val="22"/>
          <w:szCs w:val="22"/>
        </w:rPr>
      </w:pPr>
      <w:r w:rsidRPr="00A947CE">
        <w:rPr>
          <w:rFonts w:ascii="Arial" w:hAnsi="Arial" w:cs="Arial"/>
          <w:bCs/>
          <w:sz w:val="22"/>
          <w:szCs w:val="22"/>
        </w:rPr>
        <w:t>Recordings of telephone conversations between yourself and the organisation</w:t>
      </w:r>
    </w:p>
    <w:p w14:paraId="796F5E93" w14:textId="4284E1DB" w:rsidR="00691EDE" w:rsidRPr="00EF0C0C" w:rsidRDefault="00691EDE" w:rsidP="00781152">
      <w:pPr>
        <w:jc w:val="both"/>
        <w:rPr>
          <w:rFonts w:ascii="Arial" w:hAnsi="Arial" w:cs="Arial"/>
        </w:rPr>
      </w:pPr>
    </w:p>
    <w:p w14:paraId="358402B7" w14:textId="77777777" w:rsidR="00A947CE" w:rsidRDefault="00A947CE" w:rsidP="00781152">
      <w:pPr>
        <w:jc w:val="both"/>
        <w:rPr>
          <w:rFonts w:ascii="Arial" w:hAnsi="Arial" w:cs="Arial"/>
          <w:b/>
          <w:bCs/>
        </w:rPr>
      </w:pPr>
    </w:p>
    <w:p w14:paraId="7ED97090" w14:textId="0E358034" w:rsidR="00B87140" w:rsidRPr="00EF0C0C" w:rsidRDefault="00B87140" w:rsidP="00781152">
      <w:pPr>
        <w:jc w:val="both"/>
        <w:rPr>
          <w:rFonts w:ascii="Arial" w:hAnsi="Arial" w:cs="Arial"/>
          <w:b/>
          <w:bCs/>
        </w:rPr>
      </w:pPr>
      <w:r w:rsidRPr="00EF0C0C">
        <w:rPr>
          <w:rFonts w:ascii="Arial" w:hAnsi="Arial" w:cs="Arial"/>
          <w:b/>
          <w:bCs/>
        </w:rPr>
        <w:lastRenderedPageBreak/>
        <w:t xml:space="preserve">Information </w:t>
      </w:r>
      <w:r w:rsidR="009C787C" w:rsidRPr="00EF0C0C">
        <w:rPr>
          <w:rFonts w:ascii="Arial" w:hAnsi="Arial" w:cs="Arial"/>
          <w:b/>
          <w:bCs/>
        </w:rPr>
        <w:t xml:space="preserve">collected </w:t>
      </w:r>
      <w:r w:rsidRPr="00EF0C0C">
        <w:rPr>
          <w:rFonts w:ascii="Arial" w:hAnsi="Arial" w:cs="Arial"/>
          <w:b/>
          <w:bCs/>
        </w:rPr>
        <w:t>about you from others</w:t>
      </w:r>
    </w:p>
    <w:p w14:paraId="1F77CA6C" w14:textId="519D4A41" w:rsidR="00B87140" w:rsidRPr="00EF0C0C" w:rsidRDefault="00B87140" w:rsidP="00781152">
      <w:pPr>
        <w:jc w:val="both"/>
        <w:rPr>
          <w:rFonts w:ascii="Arial" w:hAnsi="Arial" w:cs="Arial"/>
          <w:sz w:val="22"/>
          <w:szCs w:val="22"/>
        </w:rPr>
      </w:pPr>
    </w:p>
    <w:p w14:paraId="0BDB0D99" w14:textId="4497FEF8" w:rsidR="00C615BD" w:rsidRPr="00EF0C0C" w:rsidRDefault="009C787C" w:rsidP="00781152">
      <w:pPr>
        <w:jc w:val="both"/>
        <w:rPr>
          <w:rFonts w:ascii="Arial" w:hAnsi="Arial" w:cs="Arial"/>
          <w:sz w:val="22"/>
          <w:szCs w:val="22"/>
        </w:rPr>
      </w:pPr>
      <w:r w:rsidRPr="00EF0C0C">
        <w:rPr>
          <w:rFonts w:ascii="Arial" w:hAnsi="Arial" w:cs="Arial"/>
          <w:sz w:val="22"/>
          <w:szCs w:val="22"/>
        </w:rPr>
        <w:t>We</w:t>
      </w:r>
      <w:r w:rsidR="00C615BD" w:rsidRPr="00EF0C0C">
        <w:rPr>
          <w:rFonts w:ascii="Arial" w:hAnsi="Arial" w:cs="Arial"/>
          <w:sz w:val="22"/>
          <w:szCs w:val="22"/>
        </w:rPr>
        <w:t xml:space="preserve"> collect and hold data for the purpose of providing healthcare services to our patients and we will ensure that the information is kept confidential. However, we can disclose personal information if:</w:t>
      </w:r>
    </w:p>
    <w:p w14:paraId="6DA55E2D" w14:textId="77777777" w:rsidR="00C615BD" w:rsidRPr="00EF0C0C" w:rsidRDefault="00C615BD" w:rsidP="00781152">
      <w:pPr>
        <w:jc w:val="both"/>
        <w:rPr>
          <w:rFonts w:ascii="Arial" w:hAnsi="Arial" w:cs="Arial"/>
          <w:sz w:val="22"/>
          <w:szCs w:val="22"/>
        </w:rPr>
      </w:pPr>
    </w:p>
    <w:p w14:paraId="16E28B44" w14:textId="147DE97C" w:rsidR="00DA1B23" w:rsidRPr="00A947CE" w:rsidRDefault="00C615BD" w:rsidP="00A947CE">
      <w:pPr>
        <w:pStyle w:val="ListParagraph"/>
        <w:numPr>
          <w:ilvl w:val="0"/>
          <w:numId w:val="16"/>
        </w:numPr>
        <w:jc w:val="both"/>
        <w:rPr>
          <w:rFonts w:ascii="Arial" w:hAnsi="Arial" w:cs="Arial"/>
          <w:sz w:val="22"/>
          <w:szCs w:val="22"/>
        </w:rPr>
      </w:pPr>
      <w:r w:rsidRPr="00EF0C0C">
        <w:rPr>
          <w:rFonts w:ascii="Arial" w:hAnsi="Arial" w:cs="Arial"/>
          <w:sz w:val="22"/>
          <w:szCs w:val="22"/>
        </w:rPr>
        <w:t>It is required by law</w:t>
      </w:r>
    </w:p>
    <w:p w14:paraId="4A217AB0" w14:textId="3CC98CF2" w:rsidR="00DA1B23" w:rsidRPr="00A947CE" w:rsidRDefault="00C615BD" w:rsidP="00781152">
      <w:pPr>
        <w:pStyle w:val="ListParagraph"/>
        <w:numPr>
          <w:ilvl w:val="0"/>
          <w:numId w:val="16"/>
        </w:numPr>
        <w:jc w:val="both"/>
        <w:rPr>
          <w:rFonts w:ascii="Arial" w:hAnsi="Arial" w:cs="Arial"/>
          <w:sz w:val="22"/>
          <w:szCs w:val="22"/>
        </w:rPr>
      </w:pPr>
      <w:r w:rsidRPr="00EF0C0C">
        <w:rPr>
          <w:rFonts w:ascii="Arial" w:hAnsi="Arial" w:cs="Arial"/>
          <w:sz w:val="22"/>
          <w:szCs w:val="22"/>
        </w:rPr>
        <w:t>You provide</w:t>
      </w:r>
      <w:r w:rsidR="009C787C" w:rsidRPr="00EF0C0C">
        <w:rPr>
          <w:rFonts w:ascii="Arial" w:hAnsi="Arial" w:cs="Arial"/>
          <w:sz w:val="22"/>
          <w:szCs w:val="22"/>
        </w:rPr>
        <w:t xml:space="preserve"> your</w:t>
      </w:r>
      <w:r w:rsidRPr="00EF0C0C">
        <w:rPr>
          <w:rFonts w:ascii="Arial" w:hAnsi="Arial" w:cs="Arial"/>
          <w:sz w:val="22"/>
          <w:szCs w:val="22"/>
        </w:rPr>
        <w:t xml:space="preserve"> consent – either implicitly for the sake of</w:t>
      </w:r>
      <w:r w:rsidR="005955FB" w:rsidRPr="00EF0C0C">
        <w:rPr>
          <w:rFonts w:ascii="Arial" w:hAnsi="Arial" w:cs="Arial"/>
          <w:sz w:val="22"/>
          <w:szCs w:val="22"/>
        </w:rPr>
        <w:t xml:space="preserve"> your own care</w:t>
      </w:r>
      <w:r w:rsidRPr="00EF0C0C">
        <w:rPr>
          <w:rFonts w:ascii="Arial" w:hAnsi="Arial" w:cs="Arial"/>
          <w:sz w:val="22"/>
          <w:szCs w:val="22"/>
        </w:rPr>
        <w:t xml:space="preserve"> or explicitly for other purpose</w:t>
      </w:r>
    </w:p>
    <w:p w14:paraId="4C88D0FE" w14:textId="7C6738BD" w:rsidR="00C615BD" w:rsidRPr="00EF0C0C" w:rsidRDefault="00C615BD" w:rsidP="00781152">
      <w:pPr>
        <w:pStyle w:val="ListParagraph"/>
        <w:numPr>
          <w:ilvl w:val="0"/>
          <w:numId w:val="16"/>
        </w:numPr>
        <w:jc w:val="both"/>
        <w:rPr>
          <w:rFonts w:ascii="Arial" w:hAnsi="Arial" w:cs="Arial"/>
          <w:sz w:val="22"/>
          <w:szCs w:val="22"/>
        </w:rPr>
      </w:pPr>
      <w:r w:rsidRPr="00EF0C0C">
        <w:rPr>
          <w:rFonts w:ascii="Arial" w:hAnsi="Arial" w:cs="Arial"/>
          <w:sz w:val="22"/>
          <w:szCs w:val="22"/>
        </w:rPr>
        <w:t>It is justified to be in the public interest</w:t>
      </w:r>
    </w:p>
    <w:p w14:paraId="37C66D00" w14:textId="77777777" w:rsidR="00C615BD" w:rsidRPr="00EF0C0C" w:rsidRDefault="00C615BD" w:rsidP="00781152">
      <w:pPr>
        <w:jc w:val="both"/>
        <w:rPr>
          <w:rFonts w:ascii="Arial" w:hAnsi="Arial" w:cs="Arial"/>
          <w:sz w:val="22"/>
          <w:szCs w:val="22"/>
        </w:rPr>
      </w:pPr>
    </w:p>
    <w:p w14:paraId="525072D7" w14:textId="6E762B88" w:rsidR="00C615BD" w:rsidRPr="00EF0C0C" w:rsidRDefault="00C615BD" w:rsidP="00781152">
      <w:pPr>
        <w:jc w:val="both"/>
        <w:rPr>
          <w:rFonts w:ascii="Arial" w:hAnsi="Arial" w:cs="Arial"/>
          <w:sz w:val="22"/>
          <w:szCs w:val="22"/>
        </w:rPr>
      </w:pPr>
      <w:r w:rsidRPr="00EF0C0C">
        <w:rPr>
          <w:rFonts w:ascii="Arial" w:hAnsi="Arial" w:cs="Arial"/>
          <w:sz w:val="22"/>
          <w:szCs w:val="22"/>
        </w:rPr>
        <w:t xml:space="preserve">To ensure you receive the best possible care, your records are used to </w:t>
      </w:r>
      <w:r w:rsidR="00607B5B" w:rsidRPr="00EF0C0C">
        <w:rPr>
          <w:rFonts w:ascii="Arial" w:hAnsi="Arial" w:cs="Arial"/>
          <w:sz w:val="22"/>
          <w:szCs w:val="22"/>
        </w:rPr>
        <w:t>enable</w:t>
      </w:r>
      <w:r w:rsidRPr="00EF0C0C">
        <w:rPr>
          <w:rFonts w:ascii="Arial" w:hAnsi="Arial" w:cs="Arial"/>
          <w:sz w:val="22"/>
          <w:szCs w:val="22"/>
        </w:rPr>
        <w:t xml:space="preserve"> the care you receive. Information held about you may be used to help protect the health of the public and to help us</w:t>
      </w:r>
      <w:r w:rsidR="005955FB" w:rsidRPr="00EF0C0C">
        <w:rPr>
          <w:rFonts w:ascii="Arial" w:hAnsi="Arial" w:cs="Arial"/>
          <w:sz w:val="22"/>
          <w:szCs w:val="22"/>
        </w:rPr>
        <w:t xml:space="preserve"> to</w:t>
      </w:r>
      <w:r w:rsidRPr="00EF0C0C">
        <w:rPr>
          <w:rFonts w:ascii="Arial" w:hAnsi="Arial" w:cs="Arial"/>
          <w:sz w:val="22"/>
          <w:szCs w:val="22"/>
        </w:rPr>
        <w:t xml:space="preserve"> manage the NHS. </w:t>
      </w:r>
    </w:p>
    <w:p w14:paraId="735273C6" w14:textId="77777777" w:rsidR="00C615BD" w:rsidRPr="00EF0C0C" w:rsidRDefault="00C615BD" w:rsidP="00781152">
      <w:pPr>
        <w:jc w:val="both"/>
        <w:rPr>
          <w:rFonts w:ascii="Arial" w:hAnsi="Arial" w:cs="Arial"/>
          <w:sz w:val="22"/>
          <w:szCs w:val="22"/>
        </w:rPr>
      </w:pPr>
    </w:p>
    <w:p w14:paraId="1A368239" w14:textId="4670FA9D" w:rsidR="00B87140" w:rsidRPr="00EF0C0C" w:rsidRDefault="00C615BD" w:rsidP="00781152">
      <w:pPr>
        <w:jc w:val="both"/>
        <w:rPr>
          <w:rFonts w:ascii="Arial" w:hAnsi="Arial" w:cs="Arial"/>
          <w:sz w:val="22"/>
          <w:szCs w:val="22"/>
        </w:rPr>
      </w:pPr>
      <w:r w:rsidRPr="00EF0C0C">
        <w:rPr>
          <w:rFonts w:ascii="Arial" w:hAnsi="Arial" w:cs="Arial"/>
          <w:sz w:val="22"/>
          <w:szCs w:val="22"/>
        </w:rPr>
        <w:t>Information may be used for clinical audit purposes to monitor the quality of service</w:t>
      </w:r>
      <w:r w:rsidR="00CF4A41" w:rsidRPr="00EF0C0C">
        <w:rPr>
          <w:rFonts w:ascii="Arial" w:hAnsi="Arial" w:cs="Arial"/>
          <w:sz w:val="22"/>
          <w:szCs w:val="22"/>
        </w:rPr>
        <w:t>s</w:t>
      </w:r>
      <w:r w:rsidRPr="00EF0C0C">
        <w:rPr>
          <w:rFonts w:ascii="Arial" w:hAnsi="Arial" w:cs="Arial"/>
          <w:sz w:val="22"/>
          <w:szCs w:val="22"/>
        </w:rPr>
        <w:t xml:space="preserve"> </w:t>
      </w:r>
      <w:r w:rsidR="001D0A81" w:rsidRPr="00EF0C0C">
        <w:rPr>
          <w:rFonts w:ascii="Arial" w:hAnsi="Arial" w:cs="Arial"/>
          <w:sz w:val="22"/>
          <w:szCs w:val="22"/>
        </w:rPr>
        <w:t>provided</w:t>
      </w:r>
      <w:r w:rsidR="00CF4A41" w:rsidRPr="00EF0C0C">
        <w:rPr>
          <w:rFonts w:ascii="Arial" w:hAnsi="Arial" w:cs="Arial"/>
          <w:sz w:val="22"/>
          <w:szCs w:val="22"/>
        </w:rPr>
        <w:t xml:space="preserve">, </w:t>
      </w:r>
      <w:r w:rsidRPr="00EF0C0C">
        <w:rPr>
          <w:rFonts w:ascii="Arial" w:hAnsi="Arial" w:cs="Arial"/>
          <w:sz w:val="22"/>
          <w:szCs w:val="22"/>
        </w:rPr>
        <w:t xml:space="preserve">may be held </w:t>
      </w:r>
      <w:proofErr w:type="gramStart"/>
      <w:r w:rsidRPr="00EF0C0C">
        <w:rPr>
          <w:rFonts w:ascii="Arial" w:hAnsi="Arial" w:cs="Arial"/>
          <w:sz w:val="22"/>
          <w:szCs w:val="22"/>
        </w:rPr>
        <w:t>centrally</w:t>
      </w:r>
      <w:proofErr w:type="gramEnd"/>
      <w:r w:rsidRPr="00EF0C0C">
        <w:rPr>
          <w:rFonts w:ascii="Arial" w:hAnsi="Arial" w:cs="Arial"/>
          <w:sz w:val="22"/>
          <w:szCs w:val="22"/>
        </w:rPr>
        <w:t xml:space="preserve"> and </w:t>
      </w:r>
      <w:r w:rsidR="005955FB" w:rsidRPr="00EF0C0C">
        <w:rPr>
          <w:rFonts w:ascii="Arial" w:hAnsi="Arial" w:cs="Arial"/>
          <w:sz w:val="22"/>
          <w:szCs w:val="22"/>
        </w:rPr>
        <w:t xml:space="preserve">may </w:t>
      </w:r>
      <w:proofErr w:type="spellStart"/>
      <w:r w:rsidRPr="00EF0C0C">
        <w:rPr>
          <w:rFonts w:ascii="Arial" w:hAnsi="Arial" w:cs="Arial"/>
          <w:sz w:val="22"/>
          <w:szCs w:val="22"/>
        </w:rPr>
        <w:t>used</w:t>
      </w:r>
      <w:proofErr w:type="spellEnd"/>
      <w:r w:rsidRPr="00EF0C0C">
        <w:rPr>
          <w:rFonts w:ascii="Arial" w:hAnsi="Arial" w:cs="Arial"/>
          <w:sz w:val="22"/>
          <w:szCs w:val="22"/>
        </w:rPr>
        <w:t xml:space="preserve"> for statistical purposes. Where we do this, we ensure that patient records cannot be identified.</w:t>
      </w:r>
    </w:p>
    <w:p w14:paraId="3AE2A89F" w14:textId="246BBF7E" w:rsidR="00D13679" w:rsidRPr="00EF0C0C" w:rsidRDefault="00D13679" w:rsidP="00781152">
      <w:pPr>
        <w:jc w:val="both"/>
        <w:rPr>
          <w:rFonts w:ascii="Arial" w:hAnsi="Arial" w:cs="Arial"/>
          <w:sz w:val="22"/>
          <w:szCs w:val="22"/>
        </w:rPr>
      </w:pPr>
    </w:p>
    <w:p w14:paraId="2E9B3C3D" w14:textId="77777777" w:rsidR="00D13679" w:rsidRPr="00EF0C0C" w:rsidRDefault="00D13679" w:rsidP="00781152">
      <w:pPr>
        <w:jc w:val="both"/>
        <w:rPr>
          <w:rFonts w:ascii="Arial" w:hAnsi="Arial" w:cs="Arial"/>
          <w:sz w:val="22"/>
          <w:szCs w:val="22"/>
        </w:rPr>
      </w:pPr>
      <w:r w:rsidRPr="00EF0C0C">
        <w:rPr>
          <w:rFonts w:ascii="Arial" w:hAnsi="Arial" w:cs="Arial"/>
          <w:sz w:val="22"/>
          <w:szCs w:val="22"/>
        </w:rPr>
        <w:t>Sometimes your information may be requested to be used for clinical research purposes – the organisation will always endeavour to gain your consent before releasing the information.</w:t>
      </w:r>
    </w:p>
    <w:p w14:paraId="1462B3C0" w14:textId="77777777" w:rsidR="00D13679" w:rsidRPr="00EF0C0C" w:rsidRDefault="00D13679" w:rsidP="00781152">
      <w:pPr>
        <w:jc w:val="both"/>
        <w:rPr>
          <w:rFonts w:ascii="Arial" w:hAnsi="Arial" w:cs="Arial"/>
          <w:sz w:val="22"/>
          <w:szCs w:val="22"/>
        </w:rPr>
      </w:pPr>
    </w:p>
    <w:p w14:paraId="29967A15" w14:textId="774B3CC3" w:rsidR="00D13679" w:rsidRPr="00EF0C0C" w:rsidRDefault="00D13679" w:rsidP="00781152">
      <w:pPr>
        <w:jc w:val="both"/>
        <w:rPr>
          <w:rFonts w:ascii="Arial" w:hAnsi="Arial" w:cs="Arial"/>
          <w:sz w:val="22"/>
          <w:szCs w:val="22"/>
        </w:rPr>
      </w:pPr>
      <w:r w:rsidRPr="00EF0C0C">
        <w:rPr>
          <w:rFonts w:ascii="Arial" w:hAnsi="Arial" w:cs="Arial"/>
          <w:sz w:val="22"/>
          <w:szCs w:val="22"/>
        </w:rPr>
        <w:t xml:space="preserve">Improvements in information technology are also making it possible for us to share data with other healthcare providers with the objective of providing you with better care. </w:t>
      </w:r>
      <w:r w:rsidR="00F4427D" w:rsidRPr="00EF0C0C">
        <w:rPr>
          <w:rFonts w:ascii="Arial" w:hAnsi="Arial" w:cs="Arial"/>
          <w:sz w:val="22"/>
          <w:szCs w:val="22"/>
        </w:rPr>
        <w:t>You</w:t>
      </w:r>
      <w:r w:rsidRPr="00EF0C0C">
        <w:rPr>
          <w:rFonts w:ascii="Arial" w:hAnsi="Arial" w:cs="Arial"/>
          <w:sz w:val="22"/>
          <w:szCs w:val="22"/>
        </w:rPr>
        <w:t xml:space="preserve"> can choose to withdraw </w:t>
      </w:r>
      <w:r w:rsidR="00F4427D" w:rsidRPr="00EF0C0C">
        <w:rPr>
          <w:rFonts w:ascii="Arial" w:hAnsi="Arial" w:cs="Arial"/>
          <w:sz w:val="22"/>
          <w:szCs w:val="22"/>
        </w:rPr>
        <w:t>your</w:t>
      </w:r>
      <w:r w:rsidRPr="00EF0C0C">
        <w:rPr>
          <w:rFonts w:ascii="Arial" w:hAnsi="Arial" w:cs="Arial"/>
          <w:sz w:val="22"/>
          <w:szCs w:val="22"/>
        </w:rPr>
        <w:t xml:space="preserve"> consent to </w:t>
      </w:r>
      <w:r w:rsidR="00F4427D" w:rsidRPr="00EF0C0C">
        <w:rPr>
          <w:rFonts w:ascii="Arial" w:hAnsi="Arial" w:cs="Arial"/>
          <w:sz w:val="22"/>
          <w:szCs w:val="22"/>
        </w:rPr>
        <w:t>your</w:t>
      </w:r>
      <w:r w:rsidRPr="00EF0C0C">
        <w:rPr>
          <w:rFonts w:ascii="Arial" w:hAnsi="Arial" w:cs="Arial"/>
          <w:sz w:val="22"/>
          <w:szCs w:val="22"/>
        </w:rPr>
        <w:t xml:space="preserve"> data being used in this way. When the organisation is about to participate in any new data-sharing scheme</w:t>
      </w:r>
      <w:r w:rsidR="005955FB" w:rsidRPr="00EF0C0C">
        <w:rPr>
          <w:rFonts w:ascii="Arial" w:hAnsi="Arial" w:cs="Arial"/>
          <w:sz w:val="22"/>
          <w:szCs w:val="22"/>
        </w:rPr>
        <w:t>,</w:t>
      </w:r>
      <w:r w:rsidRPr="00EF0C0C">
        <w:rPr>
          <w:rFonts w:ascii="Arial" w:hAnsi="Arial" w:cs="Arial"/>
          <w:sz w:val="22"/>
          <w:szCs w:val="22"/>
        </w:rPr>
        <w:t xml:space="preserve"> we will make patients aware by displaying prominent notices and on our website at least four weeks before the scheme is due to start. We will also explain clearly what you </w:t>
      </w:r>
      <w:proofErr w:type="gramStart"/>
      <w:r w:rsidRPr="00EF0C0C">
        <w:rPr>
          <w:rFonts w:ascii="Arial" w:hAnsi="Arial" w:cs="Arial"/>
          <w:sz w:val="22"/>
          <w:szCs w:val="22"/>
        </w:rPr>
        <w:t>have to</w:t>
      </w:r>
      <w:proofErr w:type="gramEnd"/>
      <w:r w:rsidRPr="00EF0C0C">
        <w:rPr>
          <w:rFonts w:ascii="Arial" w:hAnsi="Arial" w:cs="Arial"/>
          <w:sz w:val="22"/>
          <w:szCs w:val="22"/>
        </w:rPr>
        <w:t xml:space="preserve"> do to ‘opt-out’ of each new scheme.</w:t>
      </w:r>
    </w:p>
    <w:p w14:paraId="0CD64D5A" w14:textId="77777777" w:rsidR="00D13679" w:rsidRPr="00EF0C0C" w:rsidRDefault="00D13679" w:rsidP="00781152">
      <w:pPr>
        <w:jc w:val="both"/>
        <w:rPr>
          <w:rFonts w:ascii="Arial" w:hAnsi="Arial" w:cs="Arial"/>
          <w:sz w:val="22"/>
          <w:szCs w:val="22"/>
        </w:rPr>
      </w:pPr>
    </w:p>
    <w:p w14:paraId="549E158C" w14:textId="47CC9354" w:rsidR="00D13679" w:rsidRPr="00EF0C0C" w:rsidRDefault="00D13679" w:rsidP="00781152">
      <w:pPr>
        <w:jc w:val="both"/>
        <w:rPr>
          <w:rFonts w:ascii="Arial" w:hAnsi="Arial" w:cs="Arial"/>
          <w:sz w:val="22"/>
          <w:szCs w:val="22"/>
        </w:rPr>
      </w:pPr>
      <w:r w:rsidRPr="00EF0C0C">
        <w:rPr>
          <w:rFonts w:ascii="Arial" w:hAnsi="Arial" w:cs="Arial"/>
          <w:sz w:val="22"/>
          <w:szCs w:val="22"/>
        </w:rPr>
        <w:t>A patient can object to their personal information being shared with other healthcare providers but if this limits the treatment that you can receive then the doctor will explain this to you at the time.</w:t>
      </w:r>
    </w:p>
    <w:p w14:paraId="7232F6F3" w14:textId="2838B9CC" w:rsidR="00F719B1" w:rsidRPr="00EF0C0C" w:rsidRDefault="00F719B1" w:rsidP="00781152">
      <w:pPr>
        <w:jc w:val="both"/>
        <w:rPr>
          <w:rFonts w:ascii="Arial" w:hAnsi="Arial" w:cs="Arial"/>
          <w:sz w:val="22"/>
          <w:szCs w:val="22"/>
        </w:rPr>
      </w:pPr>
    </w:p>
    <w:p w14:paraId="49471D44" w14:textId="4E0DD8D9" w:rsidR="00F719B1" w:rsidRPr="00EF0C0C" w:rsidRDefault="00CF4A41" w:rsidP="00781152">
      <w:pPr>
        <w:jc w:val="both"/>
        <w:rPr>
          <w:rFonts w:ascii="Arial" w:hAnsi="Arial" w:cs="Arial"/>
          <w:b/>
          <w:bCs/>
        </w:rPr>
      </w:pPr>
      <w:r w:rsidRPr="00EF0C0C">
        <w:rPr>
          <w:rFonts w:ascii="Arial" w:hAnsi="Arial" w:cs="Arial"/>
          <w:b/>
          <w:bCs/>
        </w:rPr>
        <w:t>What is s</w:t>
      </w:r>
      <w:r w:rsidR="00F719B1" w:rsidRPr="00EF0C0C">
        <w:rPr>
          <w:rFonts w:ascii="Arial" w:hAnsi="Arial" w:cs="Arial"/>
          <w:b/>
          <w:bCs/>
        </w:rPr>
        <w:t>pecial categor</w:t>
      </w:r>
      <w:r w:rsidRPr="00EF0C0C">
        <w:rPr>
          <w:rFonts w:ascii="Arial" w:hAnsi="Arial" w:cs="Arial"/>
          <w:b/>
          <w:bCs/>
        </w:rPr>
        <w:t>y data?</w:t>
      </w:r>
    </w:p>
    <w:p w14:paraId="483A9351" w14:textId="77777777" w:rsidR="00F719B1" w:rsidRPr="00EF0C0C" w:rsidRDefault="00F719B1" w:rsidP="00781152">
      <w:pPr>
        <w:jc w:val="both"/>
        <w:rPr>
          <w:rFonts w:ascii="Arial" w:hAnsi="Arial" w:cs="Arial"/>
        </w:rPr>
      </w:pPr>
    </w:p>
    <w:p w14:paraId="0A326D8F" w14:textId="1B30E719" w:rsidR="00F719B1" w:rsidRDefault="00F512F0" w:rsidP="00781152">
      <w:pPr>
        <w:jc w:val="both"/>
        <w:rPr>
          <w:rFonts w:ascii="Arial" w:hAnsi="Arial" w:cs="Arial"/>
          <w:sz w:val="22"/>
          <w:szCs w:val="22"/>
        </w:rPr>
      </w:pPr>
      <w:r w:rsidRPr="00EF0C0C">
        <w:rPr>
          <w:rFonts w:ascii="Arial" w:hAnsi="Arial" w:cs="Arial"/>
          <w:sz w:val="22"/>
          <w:szCs w:val="22"/>
        </w:rPr>
        <w:t>The l</w:t>
      </w:r>
      <w:r w:rsidR="00F719B1" w:rsidRPr="00EF0C0C">
        <w:rPr>
          <w:rFonts w:ascii="Arial" w:hAnsi="Arial" w:cs="Arial"/>
          <w:sz w:val="22"/>
          <w:szCs w:val="22"/>
        </w:rPr>
        <w:t xml:space="preserve">aw states that personal information about your health falls into a special category of information because it is </w:t>
      </w:r>
      <w:r w:rsidR="00BC0205" w:rsidRPr="00EF0C0C">
        <w:rPr>
          <w:rFonts w:ascii="Arial" w:hAnsi="Arial" w:cs="Arial"/>
          <w:sz w:val="22"/>
          <w:szCs w:val="22"/>
        </w:rPr>
        <w:t>extremely sensitive</w:t>
      </w:r>
      <w:r w:rsidR="00F719B1" w:rsidRPr="00EF0C0C">
        <w:rPr>
          <w:rFonts w:ascii="Arial" w:hAnsi="Arial" w:cs="Arial"/>
          <w:sz w:val="22"/>
          <w:szCs w:val="22"/>
        </w:rPr>
        <w:t>. Reasons that may entitle us to use and process your information may be as follows:</w:t>
      </w:r>
    </w:p>
    <w:p w14:paraId="3E1E72FD" w14:textId="77777777" w:rsidR="00A947CE" w:rsidRPr="00EF0C0C" w:rsidRDefault="00A947CE" w:rsidP="00781152">
      <w:pPr>
        <w:jc w:val="both"/>
        <w:rPr>
          <w:rFonts w:ascii="Arial" w:hAnsi="Arial" w:cs="Arial"/>
          <w:sz w:val="22"/>
          <w:szCs w:val="22"/>
        </w:rPr>
      </w:pPr>
    </w:p>
    <w:p w14:paraId="7E8429C8" w14:textId="2F43E6B4" w:rsidR="005B50F1" w:rsidRPr="00EF0C0C" w:rsidRDefault="005B50F1" w:rsidP="00781152">
      <w:pPr>
        <w:jc w:val="both"/>
        <w:rPr>
          <w:rFonts w:ascii="Arial" w:hAnsi="Arial" w:cs="Arial"/>
          <w:sz w:val="22"/>
          <w:szCs w:val="22"/>
        </w:rPr>
      </w:pPr>
    </w:p>
    <w:tbl>
      <w:tblPr>
        <w:tblStyle w:val="TableGrid"/>
        <w:tblW w:w="0" w:type="auto"/>
        <w:tblLook w:val="04A0" w:firstRow="1" w:lastRow="0" w:firstColumn="1" w:lastColumn="0" w:noHBand="0" w:noVBand="1"/>
      </w:tblPr>
      <w:tblGrid>
        <w:gridCol w:w="2547"/>
        <w:gridCol w:w="11383"/>
      </w:tblGrid>
      <w:tr w:rsidR="00EF0C0C" w:rsidRPr="00EF0C0C" w14:paraId="0E7B9BAB" w14:textId="77777777" w:rsidTr="00CC245D">
        <w:tc>
          <w:tcPr>
            <w:tcW w:w="2547" w:type="dxa"/>
            <w:vAlign w:val="center"/>
          </w:tcPr>
          <w:p w14:paraId="1E2A7FDB" w14:textId="5EC5A5C0" w:rsidR="005B50F1" w:rsidRPr="00EF0C0C" w:rsidRDefault="00F512F0" w:rsidP="00781152">
            <w:pPr>
              <w:jc w:val="both"/>
              <w:rPr>
                <w:rFonts w:ascii="Arial" w:hAnsi="Arial" w:cs="Arial"/>
                <w:b/>
                <w:bCs/>
                <w:sz w:val="22"/>
                <w:szCs w:val="22"/>
              </w:rPr>
            </w:pPr>
            <w:r w:rsidRPr="00EF0C0C">
              <w:rPr>
                <w:rFonts w:ascii="Arial" w:hAnsi="Arial" w:cs="Arial"/>
                <w:b/>
                <w:bCs/>
                <w:sz w:val="22"/>
                <w:szCs w:val="22"/>
              </w:rPr>
              <w:lastRenderedPageBreak/>
              <w:t>Public i</w:t>
            </w:r>
            <w:r w:rsidR="005B50F1" w:rsidRPr="00EF0C0C">
              <w:rPr>
                <w:rFonts w:ascii="Arial" w:hAnsi="Arial" w:cs="Arial"/>
                <w:b/>
                <w:bCs/>
                <w:sz w:val="22"/>
                <w:szCs w:val="22"/>
              </w:rPr>
              <w:t>nterest</w:t>
            </w:r>
          </w:p>
        </w:tc>
        <w:tc>
          <w:tcPr>
            <w:tcW w:w="11383" w:type="dxa"/>
          </w:tcPr>
          <w:p w14:paraId="0F636D74" w14:textId="77777777" w:rsidR="00CC245D" w:rsidRPr="00EF0C0C" w:rsidRDefault="00CC245D" w:rsidP="00781152">
            <w:pPr>
              <w:jc w:val="both"/>
              <w:rPr>
                <w:rFonts w:ascii="Arial" w:hAnsi="Arial" w:cs="Arial"/>
                <w:sz w:val="22"/>
                <w:szCs w:val="22"/>
              </w:rPr>
            </w:pPr>
          </w:p>
          <w:p w14:paraId="21D6BDD6" w14:textId="196539CB" w:rsidR="005B50F1" w:rsidRPr="00EF0C0C" w:rsidRDefault="005B50F1" w:rsidP="00781152">
            <w:pPr>
              <w:jc w:val="both"/>
              <w:rPr>
                <w:rFonts w:ascii="Arial" w:hAnsi="Arial" w:cs="Arial"/>
                <w:sz w:val="22"/>
                <w:szCs w:val="22"/>
              </w:rPr>
            </w:pPr>
            <w:r w:rsidRPr="00EF0C0C">
              <w:rPr>
                <w:rFonts w:ascii="Arial" w:hAnsi="Arial" w:cs="Arial"/>
                <w:sz w:val="22"/>
                <w:szCs w:val="22"/>
              </w:rPr>
              <w:t xml:space="preserve">Where we may need to handle your personal information when it </w:t>
            </w:r>
            <w:proofErr w:type="gramStart"/>
            <w:r w:rsidRPr="00EF0C0C">
              <w:rPr>
                <w:rFonts w:ascii="Arial" w:hAnsi="Arial" w:cs="Arial"/>
                <w:sz w:val="22"/>
                <w:szCs w:val="22"/>
              </w:rPr>
              <w:t>is considered to be</w:t>
            </w:r>
            <w:proofErr w:type="gramEnd"/>
            <w:r w:rsidRPr="00EF0C0C">
              <w:rPr>
                <w:rFonts w:ascii="Arial" w:hAnsi="Arial" w:cs="Arial"/>
                <w:sz w:val="22"/>
                <w:szCs w:val="22"/>
              </w:rPr>
              <w:t xml:space="preserve"> in the public interest. For example, when there is an outbreak of a specific </w:t>
            </w:r>
            <w:proofErr w:type="gramStart"/>
            <w:r w:rsidRPr="00EF0C0C">
              <w:rPr>
                <w:rFonts w:ascii="Arial" w:hAnsi="Arial" w:cs="Arial"/>
                <w:sz w:val="22"/>
                <w:szCs w:val="22"/>
              </w:rPr>
              <w:t>disease</w:t>
            </w:r>
            <w:proofErr w:type="gramEnd"/>
            <w:r w:rsidRPr="00EF0C0C">
              <w:rPr>
                <w:rFonts w:ascii="Arial" w:hAnsi="Arial" w:cs="Arial"/>
                <w:sz w:val="22"/>
                <w:szCs w:val="22"/>
              </w:rPr>
              <w:t xml:space="preserve"> and we ne</w:t>
            </w:r>
            <w:r w:rsidR="00F512F0" w:rsidRPr="00EF0C0C">
              <w:rPr>
                <w:rFonts w:ascii="Arial" w:hAnsi="Arial" w:cs="Arial"/>
                <w:sz w:val="22"/>
                <w:szCs w:val="22"/>
              </w:rPr>
              <w:t>ed to contact you for treatment</w:t>
            </w:r>
            <w:r w:rsidRPr="00EF0C0C">
              <w:rPr>
                <w:rFonts w:ascii="Arial" w:hAnsi="Arial" w:cs="Arial"/>
                <w:sz w:val="22"/>
                <w:szCs w:val="22"/>
              </w:rPr>
              <w:t xml:space="preserve"> or we need to pass your information to relevant organisations to ensure you receive advice and/or treatment</w:t>
            </w:r>
          </w:p>
          <w:p w14:paraId="5F77B585" w14:textId="0929C0D1" w:rsidR="005B50F1" w:rsidRPr="00EF0C0C" w:rsidRDefault="005B50F1" w:rsidP="00781152">
            <w:pPr>
              <w:jc w:val="both"/>
              <w:rPr>
                <w:rFonts w:ascii="Arial" w:hAnsi="Arial" w:cs="Arial"/>
                <w:sz w:val="22"/>
                <w:szCs w:val="22"/>
              </w:rPr>
            </w:pPr>
          </w:p>
        </w:tc>
      </w:tr>
      <w:tr w:rsidR="00EF0C0C" w:rsidRPr="00EF0C0C" w14:paraId="3C578B77" w14:textId="77777777" w:rsidTr="00CC245D">
        <w:tc>
          <w:tcPr>
            <w:tcW w:w="2547" w:type="dxa"/>
            <w:vAlign w:val="center"/>
          </w:tcPr>
          <w:p w14:paraId="370F9543" w14:textId="4ABE7311" w:rsidR="005B50F1" w:rsidRPr="00EF0C0C" w:rsidRDefault="005B50F1" w:rsidP="00781152">
            <w:pPr>
              <w:jc w:val="both"/>
              <w:rPr>
                <w:rFonts w:ascii="Arial" w:hAnsi="Arial" w:cs="Arial"/>
                <w:b/>
                <w:bCs/>
                <w:sz w:val="22"/>
                <w:szCs w:val="22"/>
              </w:rPr>
            </w:pPr>
            <w:r w:rsidRPr="00EF0C0C">
              <w:rPr>
                <w:rFonts w:ascii="Arial" w:hAnsi="Arial" w:cs="Arial"/>
                <w:b/>
                <w:bCs/>
                <w:sz w:val="22"/>
                <w:szCs w:val="22"/>
              </w:rPr>
              <w:t>Consent</w:t>
            </w:r>
          </w:p>
        </w:tc>
        <w:tc>
          <w:tcPr>
            <w:tcW w:w="11383" w:type="dxa"/>
          </w:tcPr>
          <w:p w14:paraId="575E6503" w14:textId="77777777" w:rsidR="00CC245D" w:rsidRPr="00EF0C0C" w:rsidRDefault="00CC245D" w:rsidP="00781152">
            <w:pPr>
              <w:jc w:val="both"/>
              <w:rPr>
                <w:rFonts w:ascii="Arial" w:hAnsi="Arial" w:cs="Arial"/>
                <w:sz w:val="22"/>
                <w:szCs w:val="22"/>
              </w:rPr>
            </w:pPr>
          </w:p>
          <w:p w14:paraId="25E6A52B" w14:textId="7C43FD6E" w:rsidR="005B50F1" w:rsidRPr="00EF0C0C" w:rsidRDefault="005B50F1" w:rsidP="00781152">
            <w:pPr>
              <w:jc w:val="both"/>
              <w:rPr>
                <w:rFonts w:ascii="Arial" w:hAnsi="Arial" w:cs="Arial"/>
                <w:sz w:val="22"/>
                <w:szCs w:val="22"/>
              </w:rPr>
            </w:pPr>
            <w:r w:rsidRPr="00EF0C0C">
              <w:rPr>
                <w:rFonts w:ascii="Arial" w:hAnsi="Arial" w:cs="Arial"/>
                <w:sz w:val="22"/>
                <w:szCs w:val="22"/>
              </w:rPr>
              <w:t>When you have given us consent</w:t>
            </w:r>
          </w:p>
          <w:p w14:paraId="6BDDF046" w14:textId="0C39F131" w:rsidR="005B50F1" w:rsidRPr="00EF0C0C" w:rsidRDefault="005B50F1" w:rsidP="00781152">
            <w:pPr>
              <w:jc w:val="both"/>
              <w:rPr>
                <w:rFonts w:ascii="Arial" w:hAnsi="Arial" w:cs="Arial"/>
                <w:sz w:val="22"/>
                <w:szCs w:val="22"/>
              </w:rPr>
            </w:pPr>
          </w:p>
        </w:tc>
      </w:tr>
      <w:tr w:rsidR="00EF0C0C" w:rsidRPr="00EF0C0C" w14:paraId="4667BD31" w14:textId="77777777" w:rsidTr="00CC245D">
        <w:tc>
          <w:tcPr>
            <w:tcW w:w="2547" w:type="dxa"/>
            <w:vAlign w:val="center"/>
          </w:tcPr>
          <w:p w14:paraId="058E2C93" w14:textId="22F41C36" w:rsidR="005B50F1" w:rsidRPr="00EF0C0C" w:rsidRDefault="00F512F0" w:rsidP="00781152">
            <w:pPr>
              <w:jc w:val="both"/>
              <w:rPr>
                <w:rFonts w:ascii="Arial" w:hAnsi="Arial" w:cs="Arial"/>
                <w:b/>
                <w:bCs/>
                <w:sz w:val="22"/>
                <w:szCs w:val="22"/>
              </w:rPr>
            </w:pPr>
            <w:r w:rsidRPr="00EF0C0C">
              <w:rPr>
                <w:rFonts w:ascii="Arial" w:hAnsi="Arial" w:cs="Arial"/>
                <w:b/>
                <w:bCs/>
                <w:sz w:val="22"/>
                <w:szCs w:val="22"/>
              </w:rPr>
              <w:t>Vital i</w:t>
            </w:r>
            <w:r w:rsidR="005B50F1" w:rsidRPr="00EF0C0C">
              <w:rPr>
                <w:rFonts w:ascii="Arial" w:hAnsi="Arial" w:cs="Arial"/>
                <w:b/>
                <w:bCs/>
                <w:sz w:val="22"/>
                <w:szCs w:val="22"/>
              </w:rPr>
              <w:t>nterest</w:t>
            </w:r>
          </w:p>
        </w:tc>
        <w:tc>
          <w:tcPr>
            <w:tcW w:w="11383" w:type="dxa"/>
          </w:tcPr>
          <w:p w14:paraId="669EFC5A" w14:textId="77777777" w:rsidR="00CC245D" w:rsidRPr="00EF0C0C" w:rsidRDefault="00CC245D" w:rsidP="00781152">
            <w:pPr>
              <w:jc w:val="both"/>
              <w:rPr>
                <w:rFonts w:ascii="Arial" w:hAnsi="Arial" w:cs="Arial"/>
                <w:sz w:val="22"/>
                <w:szCs w:val="22"/>
              </w:rPr>
            </w:pPr>
          </w:p>
          <w:p w14:paraId="3F1C36B2" w14:textId="09EB0854" w:rsidR="005B50F1" w:rsidRPr="00EF0C0C" w:rsidRDefault="005B50F1" w:rsidP="00781152">
            <w:pPr>
              <w:jc w:val="both"/>
              <w:rPr>
                <w:rFonts w:ascii="Arial" w:hAnsi="Arial" w:cs="Arial"/>
                <w:sz w:val="22"/>
                <w:szCs w:val="22"/>
              </w:rPr>
            </w:pPr>
            <w:r w:rsidRPr="00EF0C0C">
              <w:rPr>
                <w:rFonts w:ascii="Arial" w:hAnsi="Arial" w:cs="Arial"/>
                <w:sz w:val="22"/>
                <w:szCs w:val="22"/>
              </w:rPr>
              <w:t xml:space="preserve">If you are incapable of giving consent and we </w:t>
            </w:r>
            <w:proofErr w:type="gramStart"/>
            <w:r w:rsidRPr="00EF0C0C">
              <w:rPr>
                <w:rFonts w:ascii="Arial" w:hAnsi="Arial" w:cs="Arial"/>
                <w:sz w:val="22"/>
                <w:szCs w:val="22"/>
              </w:rPr>
              <w:t>have to</w:t>
            </w:r>
            <w:proofErr w:type="gramEnd"/>
            <w:r w:rsidRPr="00EF0C0C">
              <w:rPr>
                <w:rFonts w:ascii="Arial" w:hAnsi="Arial" w:cs="Arial"/>
                <w:sz w:val="22"/>
                <w:szCs w:val="22"/>
              </w:rPr>
              <w:t xml:space="preserve"> use your information to protect your vital interests (e.g.</w:t>
            </w:r>
            <w:r w:rsidR="00F512F0" w:rsidRPr="00EF0C0C">
              <w:rPr>
                <w:rFonts w:ascii="Arial" w:hAnsi="Arial" w:cs="Arial"/>
                <w:sz w:val="22"/>
                <w:szCs w:val="22"/>
              </w:rPr>
              <w:t>,</w:t>
            </w:r>
            <w:r w:rsidRPr="00EF0C0C">
              <w:rPr>
                <w:rFonts w:ascii="Arial" w:hAnsi="Arial" w:cs="Arial"/>
                <w:sz w:val="22"/>
                <w:szCs w:val="22"/>
              </w:rPr>
              <w:t xml:space="preserve"> if you have had an accident and you need emergency treatment)</w:t>
            </w:r>
          </w:p>
          <w:p w14:paraId="3A50BCCC" w14:textId="5C79937E" w:rsidR="005B50F1" w:rsidRPr="00EF0C0C" w:rsidRDefault="005B50F1" w:rsidP="00781152">
            <w:pPr>
              <w:jc w:val="both"/>
              <w:rPr>
                <w:rFonts w:ascii="Arial" w:hAnsi="Arial" w:cs="Arial"/>
                <w:sz w:val="22"/>
                <w:szCs w:val="22"/>
              </w:rPr>
            </w:pPr>
          </w:p>
        </w:tc>
      </w:tr>
      <w:tr w:rsidR="00EF0C0C" w:rsidRPr="00EF0C0C" w14:paraId="2610998B" w14:textId="77777777" w:rsidTr="00CC245D">
        <w:trPr>
          <w:trHeight w:val="565"/>
        </w:trPr>
        <w:tc>
          <w:tcPr>
            <w:tcW w:w="2547" w:type="dxa"/>
            <w:vAlign w:val="center"/>
          </w:tcPr>
          <w:p w14:paraId="14D1EDE6" w14:textId="5826DDB4" w:rsidR="005B50F1" w:rsidRPr="00EF0C0C" w:rsidRDefault="00F512F0" w:rsidP="00781152">
            <w:pPr>
              <w:jc w:val="both"/>
              <w:rPr>
                <w:rFonts w:ascii="Arial" w:hAnsi="Arial" w:cs="Arial"/>
                <w:b/>
                <w:bCs/>
                <w:sz w:val="22"/>
                <w:szCs w:val="22"/>
              </w:rPr>
            </w:pPr>
            <w:r w:rsidRPr="00EF0C0C">
              <w:rPr>
                <w:rFonts w:ascii="Arial" w:hAnsi="Arial" w:cs="Arial"/>
                <w:b/>
                <w:bCs/>
                <w:sz w:val="22"/>
                <w:szCs w:val="22"/>
              </w:rPr>
              <w:t>Defending a c</w:t>
            </w:r>
            <w:r w:rsidR="005B50F1" w:rsidRPr="00EF0C0C">
              <w:rPr>
                <w:rFonts w:ascii="Arial" w:hAnsi="Arial" w:cs="Arial"/>
                <w:b/>
                <w:bCs/>
                <w:sz w:val="22"/>
                <w:szCs w:val="22"/>
              </w:rPr>
              <w:t>laim</w:t>
            </w:r>
          </w:p>
        </w:tc>
        <w:tc>
          <w:tcPr>
            <w:tcW w:w="11383" w:type="dxa"/>
          </w:tcPr>
          <w:p w14:paraId="56459A3B" w14:textId="77777777" w:rsidR="00CC245D" w:rsidRPr="00EF0C0C" w:rsidRDefault="00CC245D" w:rsidP="00781152">
            <w:pPr>
              <w:jc w:val="both"/>
              <w:rPr>
                <w:rFonts w:ascii="Arial" w:hAnsi="Arial" w:cs="Arial"/>
                <w:sz w:val="22"/>
                <w:szCs w:val="22"/>
              </w:rPr>
            </w:pPr>
          </w:p>
          <w:p w14:paraId="56AA8573" w14:textId="6614304F" w:rsidR="005B50F1" w:rsidRPr="00EF0C0C" w:rsidRDefault="005B50F1" w:rsidP="00781152">
            <w:pPr>
              <w:jc w:val="both"/>
              <w:rPr>
                <w:rFonts w:ascii="Arial" w:hAnsi="Arial" w:cs="Arial"/>
                <w:sz w:val="22"/>
                <w:szCs w:val="22"/>
              </w:rPr>
            </w:pPr>
            <w:r w:rsidRPr="00EF0C0C">
              <w:rPr>
                <w:rFonts w:ascii="Arial" w:hAnsi="Arial" w:cs="Arial"/>
                <w:sz w:val="22"/>
                <w:szCs w:val="22"/>
              </w:rPr>
              <w:t>If we need your information to defend a legal claim against us by you or by another party</w:t>
            </w:r>
          </w:p>
          <w:p w14:paraId="54A05603" w14:textId="08D7B795" w:rsidR="005B50F1" w:rsidRPr="00EF0C0C" w:rsidRDefault="005B50F1" w:rsidP="00781152">
            <w:pPr>
              <w:jc w:val="both"/>
              <w:rPr>
                <w:rFonts w:ascii="Arial" w:hAnsi="Arial" w:cs="Arial"/>
                <w:sz w:val="22"/>
                <w:szCs w:val="22"/>
              </w:rPr>
            </w:pPr>
          </w:p>
        </w:tc>
      </w:tr>
      <w:tr w:rsidR="005B50F1" w:rsidRPr="00EF0C0C" w14:paraId="2E54F9CA" w14:textId="77777777" w:rsidTr="00CC245D">
        <w:tc>
          <w:tcPr>
            <w:tcW w:w="2547" w:type="dxa"/>
            <w:vAlign w:val="center"/>
          </w:tcPr>
          <w:p w14:paraId="5CE43028" w14:textId="77777777" w:rsidR="00CC245D" w:rsidRPr="00EF0C0C" w:rsidRDefault="00CC245D" w:rsidP="00781152">
            <w:pPr>
              <w:jc w:val="both"/>
              <w:rPr>
                <w:rFonts w:ascii="Arial" w:hAnsi="Arial" w:cs="Arial"/>
                <w:b/>
                <w:bCs/>
                <w:sz w:val="22"/>
                <w:szCs w:val="22"/>
              </w:rPr>
            </w:pPr>
          </w:p>
          <w:p w14:paraId="57DB9CB6" w14:textId="7D3220E4" w:rsidR="005B50F1" w:rsidRPr="00EF0C0C" w:rsidRDefault="005B50F1" w:rsidP="00781152">
            <w:pPr>
              <w:jc w:val="both"/>
              <w:rPr>
                <w:rFonts w:ascii="Arial" w:hAnsi="Arial" w:cs="Arial"/>
                <w:b/>
                <w:bCs/>
                <w:sz w:val="22"/>
                <w:szCs w:val="22"/>
              </w:rPr>
            </w:pPr>
            <w:r w:rsidRPr="00EF0C0C">
              <w:rPr>
                <w:rFonts w:ascii="Arial" w:hAnsi="Arial" w:cs="Arial"/>
                <w:b/>
                <w:bCs/>
                <w:sz w:val="22"/>
                <w:szCs w:val="22"/>
              </w:rPr>
              <w:t xml:space="preserve">Providing </w:t>
            </w:r>
            <w:r w:rsidR="00F512F0" w:rsidRPr="00EF0C0C">
              <w:rPr>
                <w:rFonts w:ascii="Arial" w:hAnsi="Arial" w:cs="Arial"/>
                <w:b/>
                <w:bCs/>
                <w:sz w:val="22"/>
                <w:szCs w:val="22"/>
              </w:rPr>
              <w:t>you with medical care</w:t>
            </w:r>
          </w:p>
          <w:p w14:paraId="65DF24EA" w14:textId="0F0898D3" w:rsidR="005B50F1" w:rsidRPr="00EF0C0C" w:rsidRDefault="005B50F1" w:rsidP="00781152">
            <w:pPr>
              <w:jc w:val="both"/>
              <w:rPr>
                <w:rFonts w:ascii="Arial" w:hAnsi="Arial" w:cs="Arial"/>
                <w:b/>
                <w:bCs/>
                <w:sz w:val="22"/>
                <w:szCs w:val="22"/>
              </w:rPr>
            </w:pPr>
          </w:p>
        </w:tc>
        <w:tc>
          <w:tcPr>
            <w:tcW w:w="11383" w:type="dxa"/>
          </w:tcPr>
          <w:p w14:paraId="74524E08" w14:textId="77777777" w:rsidR="00CC245D" w:rsidRPr="00EF0C0C" w:rsidRDefault="00CC245D" w:rsidP="00781152">
            <w:pPr>
              <w:jc w:val="both"/>
              <w:rPr>
                <w:rFonts w:ascii="Arial" w:hAnsi="Arial" w:cs="Arial"/>
                <w:sz w:val="22"/>
                <w:szCs w:val="22"/>
              </w:rPr>
            </w:pPr>
          </w:p>
          <w:p w14:paraId="3C98006C" w14:textId="39184D17" w:rsidR="005B50F1" w:rsidRPr="00EF0C0C" w:rsidRDefault="005B50F1" w:rsidP="00781152">
            <w:pPr>
              <w:jc w:val="both"/>
              <w:rPr>
                <w:rFonts w:ascii="Arial" w:hAnsi="Arial" w:cs="Arial"/>
                <w:sz w:val="22"/>
                <w:szCs w:val="22"/>
              </w:rPr>
            </w:pPr>
            <w:r w:rsidRPr="00EF0C0C">
              <w:rPr>
                <w:rFonts w:ascii="Arial" w:hAnsi="Arial" w:cs="Arial"/>
                <w:sz w:val="22"/>
                <w:szCs w:val="22"/>
              </w:rPr>
              <w:t>Where we need your information to provide you with medical and healthcare services</w:t>
            </w:r>
          </w:p>
        </w:tc>
      </w:tr>
    </w:tbl>
    <w:p w14:paraId="58D71D9F" w14:textId="77777777" w:rsidR="001D0A81" w:rsidRPr="00EF0C0C" w:rsidRDefault="001D0A81" w:rsidP="00781152">
      <w:pPr>
        <w:jc w:val="both"/>
        <w:rPr>
          <w:rFonts w:ascii="Arial" w:hAnsi="Arial" w:cs="Arial"/>
        </w:rPr>
      </w:pPr>
    </w:p>
    <w:p w14:paraId="6D31213E" w14:textId="2B5C8EC2" w:rsidR="00D13679" w:rsidRPr="00EF0C0C" w:rsidRDefault="00955C05" w:rsidP="00781152">
      <w:pPr>
        <w:jc w:val="both"/>
        <w:rPr>
          <w:rFonts w:ascii="Arial" w:hAnsi="Arial" w:cs="Arial"/>
          <w:b/>
          <w:bCs/>
        </w:rPr>
      </w:pPr>
      <w:r w:rsidRPr="00EF0C0C">
        <w:rPr>
          <w:rFonts w:ascii="Arial" w:hAnsi="Arial" w:cs="Arial"/>
          <w:b/>
          <w:bCs/>
        </w:rPr>
        <w:t xml:space="preserve">The </w:t>
      </w:r>
      <w:r w:rsidR="00F512F0" w:rsidRPr="00EF0C0C">
        <w:rPr>
          <w:rFonts w:ascii="Arial" w:hAnsi="Arial" w:cs="Arial"/>
          <w:b/>
          <w:bCs/>
        </w:rPr>
        <w:t>l</w:t>
      </w:r>
      <w:r w:rsidR="00D13679" w:rsidRPr="00EF0C0C">
        <w:rPr>
          <w:rFonts w:ascii="Arial" w:hAnsi="Arial" w:cs="Arial"/>
          <w:b/>
          <w:bCs/>
        </w:rPr>
        <w:t>egal justification for collecting and using your information</w:t>
      </w:r>
    </w:p>
    <w:p w14:paraId="26B74529" w14:textId="5FE507CA" w:rsidR="00D13679" w:rsidRPr="00EF0C0C" w:rsidRDefault="00D13679" w:rsidP="00781152">
      <w:pPr>
        <w:jc w:val="both"/>
        <w:rPr>
          <w:rFonts w:ascii="Arial" w:hAnsi="Arial" w:cs="Arial"/>
          <w:sz w:val="14"/>
        </w:rPr>
      </w:pPr>
    </w:p>
    <w:p w14:paraId="780026E7" w14:textId="1335BAA4" w:rsidR="00A41F06" w:rsidRPr="00EF0C0C" w:rsidRDefault="00F512F0" w:rsidP="00781152">
      <w:pPr>
        <w:jc w:val="both"/>
        <w:rPr>
          <w:rFonts w:ascii="Arial" w:hAnsi="Arial" w:cs="Arial"/>
          <w:sz w:val="22"/>
          <w:szCs w:val="22"/>
        </w:rPr>
      </w:pPr>
      <w:r w:rsidRPr="00EF0C0C">
        <w:rPr>
          <w:rFonts w:ascii="Arial" w:hAnsi="Arial" w:cs="Arial"/>
          <w:sz w:val="22"/>
          <w:szCs w:val="22"/>
        </w:rPr>
        <w:t>The l</w:t>
      </w:r>
      <w:r w:rsidR="00A41F06" w:rsidRPr="00EF0C0C">
        <w:rPr>
          <w:rFonts w:ascii="Arial" w:hAnsi="Arial" w:cs="Arial"/>
          <w:sz w:val="22"/>
          <w:szCs w:val="22"/>
        </w:rPr>
        <w:t>aw says we need a legal basis to handle your personal and healthcare information.</w:t>
      </w:r>
    </w:p>
    <w:p w14:paraId="42ABEEEC" w14:textId="07A4ECBE" w:rsidR="005B50F1" w:rsidRPr="00EF0C0C" w:rsidRDefault="005B50F1" w:rsidP="00781152">
      <w:pPr>
        <w:jc w:val="both"/>
        <w:rPr>
          <w:rFonts w:ascii="Arial" w:hAnsi="Arial" w:cs="Arial"/>
          <w:sz w:val="22"/>
          <w:szCs w:val="22"/>
        </w:rPr>
      </w:pPr>
    </w:p>
    <w:tbl>
      <w:tblPr>
        <w:tblStyle w:val="TableGrid"/>
        <w:tblW w:w="0" w:type="auto"/>
        <w:tblLook w:val="04A0" w:firstRow="1" w:lastRow="0" w:firstColumn="1" w:lastColumn="0" w:noHBand="0" w:noVBand="1"/>
      </w:tblPr>
      <w:tblGrid>
        <w:gridCol w:w="2547"/>
        <w:gridCol w:w="11383"/>
      </w:tblGrid>
      <w:tr w:rsidR="00EF0C0C" w:rsidRPr="00EF0C0C" w14:paraId="60E301C5" w14:textId="77777777" w:rsidTr="00CC245D">
        <w:tc>
          <w:tcPr>
            <w:tcW w:w="2547" w:type="dxa"/>
            <w:vAlign w:val="center"/>
          </w:tcPr>
          <w:p w14:paraId="6C29059F" w14:textId="52033369" w:rsidR="005B50F1" w:rsidRPr="00EF0C0C" w:rsidRDefault="005B50F1" w:rsidP="00781152">
            <w:pPr>
              <w:jc w:val="both"/>
              <w:rPr>
                <w:rFonts w:ascii="Arial" w:hAnsi="Arial" w:cs="Arial"/>
                <w:b/>
                <w:bCs/>
                <w:sz w:val="22"/>
                <w:szCs w:val="22"/>
              </w:rPr>
            </w:pPr>
            <w:r w:rsidRPr="00EF0C0C">
              <w:rPr>
                <w:rFonts w:ascii="Arial" w:hAnsi="Arial" w:cs="Arial"/>
                <w:b/>
                <w:bCs/>
                <w:sz w:val="22"/>
                <w:szCs w:val="22"/>
              </w:rPr>
              <w:t>Contract</w:t>
            </w:r>
          </w:p>
        </w:tc>
        <w:tc>
          <w:tcPr>
            <w:tcW w:w="11383" w:type="dxa"/>
          </w:tcPr>
          <w:p w14:paraId="3BFB26CB" w14:textId="77777777" w:rsidR="00CC245D" w:rsidRPr="00EF0C0C" w:rsidRDefault="00CC245D" w:rsidP="00781152">
            <w:pPr>
              <w:jc w:val="both"/>
              <w:rPr>
                <w:rFonts w:ascii="Arial" w:hAnsi="Arial" w:cs="Arial"/>
                <w:sz w:val="22"/>
                <w:szCs w:val="22"/>
              </w:rPr>
            </w:pPr>
          </w:p>
          <w:p w14:paraId="2EB6EE1D" w14:textId="0F45DF5A" w:rsidR="005B50F1" w:rsidRPr="00EF0C0C" w:rsidRDefault="005B50F1" w:rsidP="00781152">
            <w:pPr>
              <w:jc w:val="both"/>
              <w:rPr>
                <w:rFonts w:ascii="Arial" w:hAnsi="Arial" w:cs="Arial"/>
                <w:sz w:val="22"/>
                <w:szCs w:val="22"/>
              </w:rPr>
            </w:pPr>
            <w:r w:rsidRPr="00EF0C0C">
              <w:rPr>
                <w:rFonts w:ascii="Arial" w:hAnsi="Arial" w:cs="Arial"/>
                <w:sz w:val="22"/>
                <w:szCs w:val="22"/>
              </w:rPr>
              <w:t>We have a contract to deliver healthcare services to you. This contract provides that we are under a legal obligation to ensure that we deliver medical and healthcare services to the public</w:t>
            </w:r>
            <w:r w:rsidR="00F512F0" w:rsidRPr="00EF0C0C">
              <w:rPr>
                <w:rFonts w:ascii="Arial" w:hAnsi="Arial" w:cs="Arial"/>
                <w:sz w:val="22"/>
                <w:szCs w:val="22"/>
              </w:rPr>
              <w:t>.</w:t>
            </w:r>
          </w:p>
          <w:p w14:paraId="53B85007" w14:textId="3E0A5DA2" w:rsidR="005B50F1" w:rsidRPr="00EF0C0C" w:rsidRDefault="005B50F1" w:rsidP="00781152">
            <w:pPr>
              <w:jc w:val="both"/>
              <w:rPr>
                <w:rFonts w:ascii="Arial" w:hAnsi="Arial" w:cs="Arial"/>
                <w:sz w:val="22"/>
                <w:szCs w:val="22"/>
              </w:rPr>
            </w:pPr>
          </w:p>
        </w:tc>
      </w:tr>
      <w:tr w:rsidR="00EF0C0C" w:rsidRPr="00EF0C0C" w14:paraId="2783A2AA" w14:textId="77777777" w:rsidTr="00CC245D">
        <w:tc>
          <w:tcPr>
            <w:tcW w:w="2547" w:type="dxa"/>
            <w:vAlign w:val="center"/>
          </w:tcPr>
          <w:p w14:paraId="7FC7CB9D" w14:textId="47C2019D" w:rsidR="005B50F1" w:rsidRPr="00EF0C0C" w:rsidRDefault="005B50F1" w:rsidP="00781152">
            <w:pPr>
              <w:jc w:val="both"/>
              <w:rPr>
                <w:rFonts w:ascii="Arial" w:hAnsi="Arial" w:cs="Arial"/>
                <w:b/>
                <w:bCs/>
                <w:sz w:val="22"/>
                <w:szCs w:val="22"/>
              </w:rPr>
            </w:pPr>
            <w:r w:rsidRPr="00EF0C0C">
              <w:rPr>
                <w:rFonts w:ascii="Arial" w:hAnsi="Arial" w:cs="Arial"/>
                <w:b/>
                <w:bCs/>
                <w:sz w:val="22"/>
                <w:szCs w:val="22"/>
              </w:rPr>
              <w:t>Consent</w:t>
            </w:r>
          </w:p>
        </w:tc>
        <w:tc>
          <w:tcPr>
            <w:tcW w:w="11383" w:type="dxa"/>
          </w:tcPr>
          <w:p w14:paraId="42CB5980" w14:textId="77777777" w:rsidR="00CC245D" w:rsidRPr="00EF0C0C" w:rsidRDefault="00CC245D" w:rsidP="00781152">
            <w:pPr>
              <w:jc w:val="both"/>
              <w:rPr>
                <w:rFonts w:ascii="Arial" w:hAnsi="Arial" w:cs="Arial"/>
                <w:sz w:val="22"/>
                <w:szCs w:val="22"/>
              </w:rPr>
            </w:pPr>
          </w:p>
          <w:p w14:paraId="2F691153" w14:textId="2D0C0FEA" w:rsidR="005B50F1" w:rsidRPr="00EF0C0C" w:rsidRDefault="005B50F1" w:rsidP="00781152">
            <w:pPr>
              <w:jc w:val="both"/>
              <w:rPr>
                <w:rFonts w:ascii="Arial" w:hAnsi="Arial" w:cs="Arial"/>
                <w:sz w:val="22"/>
                <w:szCs w:val="22"/>
              </w:rPr>
            </w:pPr>
            <w:r w:rsidRPr="00EF0C0C">
              <w:rPr>
                <w:rFonts w:ascii="Arial" w:hAnsi="Arial" w:cs="Arial"/>
                <w:sz w:val="22"/>
                <w:szCs w:val="22"/>
              </w:rPr>
              <w:t>Sometimes we also rely on the fact that you give us consent to use your personal and healthcare information so that we can take care of your healthcare needs.</w:t>
            </w:r>
          </w:p>
          <w:p w14:paraId="4CF4D2BA" w14:textId="77777777" w:rsidR="005B50F1" w:rsidRPr="00EF0C0C" w:rsidRDefault="005B50F1" w:rsidP="00781152">
            <w:pPr>
              <w:jc w:val="both"/>
              <w:rPr>
                <w:rFonts w:ascii="Arial" w:hAnsi="Arial" w:cs="Arial"/>
                <w:sz w:val="22"/>
                <w:szCs w:val="22"/>
              </w:rPr>
            </w:pPr>
          </w:p>
          <w:p w14:paraId="0D0A7CE1" w14:textId="06964BE7" w:rsidR="005B50F1" w:rsidRPr="00EF0C0C" w:rsidRDefault="005B50F1" w:rsidP="00781152">
            <w:pPr>
              <w:jc w:val="both"/>
              <w:rPr>
                <w:rFonts w:ascii="Arial" w:hAnsi="Arial" w:cs="Arial"/>
                <w:sz w:val="22"/>
                <w:szCs w:val="22"/>
              </w:rPr>
            </w:pPr>
            <w:r w:rsidRPr="00EF0C0C">
              <w:rPr>
                <w:rFonts w:ascii="Arial" w:hAnsi="Arial" w:cs="Arial"/>
                <w:sz w:val="22"/>
                <w:szCs w:val="22"/>
              </w:rPr>
              <w:lastRenderedPageBreak/>
              <w:t>Please note that you have the right to withdraw consent at any time if you no longer wish to receive services from us</w:t>
            </w:r>
            <w:r w:rsidR="00F512F0" w:rsidRPr="00EF0C0C">
              <w:rPr>
                <w:rFonts w:ascii="Arial" w:hAnsi="Arial" w:cs="Arial"/>
                <w:sz w:val="22"/>
                <w:szCs w:val="22"/>
              </w:rPr>
              <w:t>.</w:t>
            </w:r>
          </w:p>
          <w:p w14:paraId="2B2E3A69" w14:textId="72F07020" w:rsidR="005B50F1" w:rsidRPr="00EF0C0C" w:rsidRDefault="005B50F1" w:rsidP="00781152">
            <w:pPr>
              <w:jc w:val="both"/>
              <w:rPr>
                <w:rFonts w:ascii="Arial" w:hAnsi="Arial" w:cs="Arial"/>
                <w:sz w:val="22"/>
                <w:szCs w:val="22"/>
              </w:rPr>
            </w:pPr>
          </w:p>
        </w:tc>
      </w:tr>
      <w:tr w:rsidR="00EF0C0C" w:rsidRPr="00EF0C0C" w14:paraId="224B2A19" w14:textId="77777777" w:rsidTr="00CC245D">
        <w:tc>
          <w:tcPr>
            <w:tcW w:w="2547" w:type="dxa"/>
            <w:vAlign w:val="center"/>
          </w:tcPr>
          <w:p w14:paraId="00042968" w14:textId="4CB9FE5F" w:rsidR="005B50F1" w:rsidRPr="00EF0C0C" w:rsidRDefault="00F512F0" w:rsidP="00781152">
            <w:pPr>
              <w:jc w:val="both"/>
              <w:rPr>
                <w:rFonts w:ascii="Arial" w:hAnsi="Arial" w:cs="Arial"/>
                <w:b/>
                <w:bCs/>
                <w:sz w:val="22"/>
                <w:szCs w:val="22"/>
              </w:rPr>
            </w:pPr>
            <w:r w:rsidRPr="00EF0C0C">
              <w:rPr>
                <w:rFonts w:ascii="Arial" w:hAnsi="Arial" w:cs="Arial"/>
                <w:b/>
                <w:bCs/>
                <w:sz w:val="22"/>
                <w:szCs w:val="22"/>
              </w:rPr>
              <w:lastRenderedPageBreak/>
              <w:t>Necessary c</w:t>
            </w:r>
            <w:r w:rsidR="005B50F1" w:rsidRPr="00EF0C0C">
              <w:rPr>
                <w:rFonts w:ascii="Arial" w:hAnsi="Arial" w:cs="Arial"/>
                <w:b/>
                <w:bCs/>
                <w:sz w:val="22"/>
                <w:szCs w:val="22"/>
              </w:rPr>
              <w:t>are</w:t>
            </w:r>
          </w:p>
        </w:tc>
        <w:tc>
          <w:tcPr>
            <w:tcW w:w="11383" w:type="dxa"/>
          </w:tcPr>
          <w:p w14:paraId="7A4D7074" w14:textId="77777777" w:rsidR="00CC245D" w:rsidRPr="00EF0C0C" w:rsidRDefault="00CC245D" w:rsidP="00781152">
            <w:pPr>
              <w:jc w:val="both"/>
              <w:rPr>
                <w:rFonts w:ascii="Arial" w:hAnsi="Arial" w:cs="Arial"/>
                <w:sz w:val="22"/>
                <w:szCs w:val="22"/>
              </w:rPr>
            </w:pPr>
          </w:p>
          <w:p w14:paraId="5A63D768" w14:textId="0BB7E3DE" w:rsidR="005B50F1" w:rsidRPr="00EF0C0C" w:rsidRDefault="005B50F1" w:rsidP="00781152">
            <w:pPr>
              <w:jc w:val="both"/>
              <w:rPr>
                <w:rFonts w:ascii="Arial" w:hAnsi="Arial" w:cs="Arial"/>
                <w:sz w:val="22"/>
                <w:szCs w:val="22"/>
              </w:rPr>
            </w:pPr>
            <w:r w:rsidRPr="00EF0C0C">
              <w:rPr>
                <w:rFonts w:ascii="Arial" w:hAnsi="Arial" w:cs="Arial"/>
                <w:sz w:val="22"/>
                <w:szCs w:val="22"/>
              </w:rPr>
              <w:t>Providing you with the appropriate healthcare where necessary</w:t>
            </w:r>
          </w:p>
          <w:p w14:paraId="436B0EEF" w14:textId="77777777" w:rsidR="005B50F1" w:rsidRPr="00EF0C0C" w:rsidRDefault="005B50F1" w:rsidP="00781152">
            <w:pPr>
              <w:jc w:val="both"/>
              <w:rPr>
                <w:rFonts w:ascii="Arial" w:hAnsi="Arial" w:cs="Arial"/>
                <w:sz w:val="22"/>
                <w:szCs w:val="22"/>
              </w:rPr>
            </w:pPr>
          </w:p>
          <w:p w14:paraId="38F8F97B" w14:textId="77777777" w:rsidR="00CC245D" w:rsidRPr="00EF0C0C" w:rsidRDefault="00CC245D" w:rsidP="00781152">
            <w:pPr>
              <w:jc w:val="both"/>
              <w:rPr>
                <w:rFonts w:ascii="Arial" w:hAnsi="Arial" w:cs="Arial"/>
                <w:sz w:val="22"/>
                <w:szCs w:val="22"/>
              </w:rPr>
            </w:pPr>
          </w:p>
          <w:p w14:paraId="2FCD93CC" w14:textId="53BA4C61" w:rsidR="005B50F1" w:rsidRPr="00EF0C0C" w:rsidRDefault="005B50F1" w:rsidP="00781152">
            <w:pPr>
              <w:jc w:val="both"/>
              <w:rPr>
                <w:rFonts w:ascii="Arial" w:hAnsi="Arial" w:cs="Arial"/>
                <w:sz w:val="22"/>
                <w:szCs w:val="22"/>
              </w:rPr>
            </w:pPr>
            <w:r w:rsidRPr="00EF0C0C">
              <w:rPr>
                <w:rFonts w:ascii="Arial" w:hAnsi="Arial" w:cs="Arial"/>
                <w:sz w:val="22"/>
                <w:szCs w:val="22"/>
              </w:rPr>
              <w:t xml:space="preserve">The </w:t>
            </w:r>
            <w:r w:rsidR="00F512F0" w:rsidRPr="00EF0C0C">
              <w:rPr>
                <w:rFonts w:ascii="Arial" w:hAnsi="Arial" w:cs="Arial"/>
                <w:sz w:val="22"/>
                <w:szCs w:val="22"/>
              </w:rPr>
              <w:t>l</w:t>
            </w:r>
            <w:r w:rsidRPr="00EF0C0C">
              <w:rPr>
                <w:rFonts w:ascii="Arial" w:hAnsi="Arial" w:cs="Arial"/>
                <w:sz w:val="22"/>
                <w:szCs w:val="22"/>
              </w:rPr>
              <w:t>aw refers to this as ‘protecting your vital interests’ where you may be in a position not to be able to consent</w:t>
            </w:r>
            <w:r w:rsidR="00F512F0" w:rsidRPr="00EF0C0C">
              <w:rPr>
                <w:rFonts w:ascii="Arial" w:hAnsi="Arial" w:cs="Arial"/>
                <w:sz w:val="22"/>
                <w:szCs w:val="22"/>
              </w:rPr>
              <w:t>.</w:t>
            </w:r>
          </w:p>
          <w:p w14:paraId="51862520" w14:textId="498288F9" w:rsidR="005B50F1" w:rsidRPr="00EF0C0C" w:rsidRDefault="005B50F1" w:rsidP="00781152">
            <w:pPr>
              <w:jc w:val="both"/>
              <w:rPr>
                <w:rFonts w:ascii="Arial" w:hAnsi="Arial" w:cs="Arial"/>
                <w:sz w:val="22"/>
                <w:szCs w:val="22"/>
              </w:rPr>
            </w:pPr>
          </w:p>
        </w:tc>
      </w:tr>
      <w:tr w:rsidR="005B50F1" w:rsidRPr="00EF0C0C" w14:paraId="50A7F187" w14:textId="77777777" w:rsidTr="00CC245D">
        <w:tc>
          <w:tcPr>
            <w:tcW w:w="2547" w:type="dxa"/>
            <w:vAlign w:val="center"/>
          </w:tcPr>
          <w:p w14:paraId="4257997C" w14:textId="77777777" w:rsidR="00CC245D" w:rsidRPr="00EF0C0C" w:rsidRDefault="00CC245D" w:rsidP="00781152">
            <w:pPr>
              <w:jc w:val="both"/>
              <w:rPr>
                <w:rFonts w:ascii="Arial" w:hAnsi="Arial" w:cs="Arial"/>
                <w:b/>
                <w:bCs/>
                <w:sz w:val="22"/>
                <w:szCs w:val="22"/>
              </w:rPr>
            </w:pPr>
          </w:p>
          <w:p w14:paraId="389AC305" w14:textId="5EFEF9D9" w:rsidR="005B50F1" w:rsidRPr="00EF0C0C" w:rsidRDefault="005B50F1" w:rsidP="00781152">
            <w:pPr>
              <w:jc w:val="both"/>
              <w:rPr>
                <w:rFonts w:ascii="Arial" w:hAnsi="Arial" w:cs="Arial"/>
                <w:b/>
                <w:bCs/>
                <w:sz w:val="22"/>
                <w:szCs w:val="22"/>
              </w:rPr>
            </w:pPr>
            <w:r w:rsidRPr="00EF0C0C">
              <w:rPr>
                <w:rFonts w:ascii="Arial" w:hAnsi="Arial" w:cs="Arial"/>
                <w:b/>
                <w:bCs/>
                <w:sz w:val="22"/>
                <w:szCs w:val="22"/>
              </w:rPr>
              <w:t>Law</w:t>
            </w:r>
          </w:p>
        </w:tc>
        <w:tc>
          <w:tcPr>
            <w:tcW w:w="11383" w:type="dxa"/>
          </w:tcPr>
          <w:p w14:paraId="6984D19F" w14:textId="77777777" w:rsidR="00CC245D" w:rsidRPr="00EF0C0C" w:rsidRDefault="00CC245D" w:rsidP="00781152">
            <w:pPr>
              <w:jc w:val="both"/>
              <w:rPr>
                <w:rFonts w:ascii="Arial" w:hAnsi="Arial" w:cs="Arial"/>
                <w:sz w:val="22"/>
                <w:szCs w:val="22"/>
              </w:rPr>
            </w:pPr>
          </w:p>
          <w:p w14:paraId="5A78B87A" w14:textId="77777777" w:rsidR="005B50F1" w:rsidRPr="00EF0C0C" w:rsidRDefault="00F512F0" w:rsidP="00781152">
            <w:pPr>
              <w:jc w:val="both"/>
              <w:rPr>
                <w:rFonts w:ascii="Arial" w:hAnsi="Arial" w:cs="Arial"/>
                <w:sz w:val="22"/>
                <w:szCs w:val="22"/>
              </w:rPr>
            </w:pPr>
            <w:r w:rsidRPr="00EF0C0C">
              <w:rPr>
                <w:rFonts w:ascii="Arial" w:hAnsi="Arial" w:cs="Arial"/>
                <w:sz w:val="22"/>
                <w:szCs w:val="22"/>
              </w:rPr>
              <w:t>Sometimes the l</w:t>
            </w:r>
            <w:r w:rsidR="005B50F1" w:rsidRPr="00EF0C0C">
              <w:rPr>
                <w:rFonts w:ascii="Arial" w:hAnsi="Arial" w:cs="Arial"/>
                <w:sz w:val="22"/>
                <w:szCs w:val="22"/>
              </w:rPr>
              <w:t>aw obliges us to provide your information to an organisation</w:t>
            </w:r>
          </w:p>
          <w:p w14:paraId="2360B90D" w14:textId="28DDA7BD" w:rsidR="00667B97" w:rsidRPr="00EF0C0C" w:rsidRDefault="00667B97" w:rsidP="00781152">
            <w:pPr>
              <w:jc w:val="both"/>
              <w:rPr>
                <w:rFonts w:ascii="Arial" w:hAnsi="Arial" w:cs="Arial"/>
                <w:sz w:val="22"/>
                <w:szCs w:val="22"/>
              </w:rPr>
            </w:pPr>
          </w:p>
        </w:tc>
      </w:tr>
    </w:tbl>
    <w:p w14:paraId="2793C8DD" w14:textId="77777777" w:rsidR="00152800" w:rsidRPr="00EF0C0C" w:rsidRDefault="00152800" w:rsidP="00781152">
      <w:pPr>
        <w:jc w:val="both"/>
        <w:rPr>
          <w:rFonts w:ascii="Arial" w:hAnsi="Arial" w:cs="Arial"/>
        </w:rPr>
      </w:pPr>
    </w:p>
    <w:p w14:paraId="311CD621" w14:textId="42D69EBE" w:rsidR="00152800" w:rsidRPr="00EF0C0C" w:rsidRDefault="00075116" w:rsidP="00781152">
      <w:pPr>
        <w:jc w:val="both"/>
        <w:rPr>
          <w:rFonts w:ascii="Arial" w:hAnsi="Arial" w:cs="Arial"/>
          <w:b/>
        </w:rPr>
      </w:pPr>
      <w:r w:rsidRPr="00EF0C0C">
        <w:rPr>
          <w:rFonts w:ascii="Arial" w:hAnsi="Arial" w:cs="Arial"/>
          <w:b/>
        </w:rPr>
        <w:t xml:space="preserve">How </w:t>
      </w:r>
      <w:r w:rsidR="00955C05" w:rsidRPr="00EF0C0C">
        <w:rPr>
          <w:rFonts w:ascii="Arial" w:hAnsi="Arial" w:cs="Arial"/>
          <w:b/>
        </w:rPr>
        <w:t>do we</w:t>
      </w:r>
      <w:r w:rsidRPr="00EF0C0C">
        <w:rPr>
          <w:rFonts w:ascii="Arial" w:hAnsi="Arial" w:cs="Arial"/>
          <w:b/>
        </w:rPr>
        <w:t xml:space="preserve"> use your information</w:t>
      </w:r>
      <w:r w:rsidR="00955C05" w:rsidRPr="00EF0C0C">
        <w:rPr>
          <w:rFonts w:ascii="Arial" w:hAnsi="Arial" w:cs="Arial"/>
          <w:b/>
        </w:rPr>
        <w:t>?</w:t>
      </w:r>
    </w:p>
    <w:p w14:paraId="7AFCA341" w14:textId="0ADE7422" w:rsidR="00075116" w:rsidRPr="00EF0C0C" w:rsidRDefault="00075116" w:rsidP="00781152">
      <w:pPr>
        <w:jc w:val="both"/>
        <w:rPr>
          <w:rFonts w:ascii="Arial" w:hAnsi="Arial" w:cs="Arial"/>
          <w:b/>
        </w:rPr>
      </w:pPr>
    </w:p>
    <w:p w14:paraId="038ECEEB" w14:textId="24A6D320" w:rsidR="00075116" w:rsidRPr="00EF0C0C" w:rsidRDefault="00075116" w:rsidP="00781152">
      <w:pPr>
        <w:jc w:val="both"/>
        <w:rPr>
          <w:rFonts w:ascii="Arial" w:hAnsi="Arial" w:cs="Arial"/>
          <w:sz w:val="22"/>
          <w:szCs w:val="22"/>
        </w:rPr>
      </w:pPr>
      <w:r w:rsidRPr="00EF0C0C">
        <w:rPr>
          <w:rFonts w:ascii="Arial" w:hAnsi="Arial" w:cs="Arial"/>
          <w:sz w:val="22"/>
          <w:szCs w:val="22"/>
        </w:rPr>
        <w:t>Your data is collected for the purpose o</w:t>
      </w:r>
      <w:r w:rsidR="004D1F5B" w:rsidRPr="00EF0C0C">
        <w:rPr>
          <w:rFonts w:ascii="Arial" w:hAnsi="Arial" w:cs="Arial"/>
          <w:sz w:val="22"/>
          <w:szCs w:val="22"/>
        </w:rPr>
        <w:t xml:space="preserve">f providing </w:t>
      </w:r>
      <w:r w:rsidR="00FD6F78" w:rsidRPr="00EF0C0C">
        <w:rPr>
          <w:rFonts w:ascii="Arial" w:hAnsi="Arial" w:cs="Arial"/>
          <w:sz w:val="22"/>
          <w:szCs w:val="22"/>
        </w:rPr>
        <w:t>direct patient care</w:t>
      </w:r>
      <w:r w:rsidR="004D1F5B" w:rsidRPr="00EF0C0C">
        <w:rPr>
          <w:rFonts w:ascii="Arial" w:hAnsi="Arial" w:cs="Arial"/>
          <w:sz w:val="22"/>
          <w:szCs w:val="22"/>
        </w:rPr>
        <w:t>;</w:t>
      </w:r>
      <w:r w:rsidRPr="00EF0C0C">
        <w:rPr>
          <w:rFonts w:ascii="Arial" w:hAnsi="Arial" w:cs="Arial"/>
          <w:sz w:val="22"/>
          <w:szCs w:val="22"/>
        </w:rPr>
        <w:t xml:space="preserve"> however, we </w:t>
      </w:r>
      <w:proofErr w:type="gramStart"/>
      <w:r w:rsidR="00E86350" w:rsidRPr="00EF0C0C">
        <w:rPr>
          <w:rFonts w:ascii="Arial" w:hAnsi="Arial" w:cs="Arial"/>
          <w:sz w:val="22"/>
          <w:szCs w:val="22"/>
        </w:rPr>
        <w:t>are able to</w:t>
      </w:r>
      <w:proofErr w:type="gramEnd"/>
      <w:r w:rsidRPr="00EF0C0C">
        <w:rPr>
          <w:rFonts w:ascii="Arial" w:hAnsi="Arial" w:cs="Arial"/>
          <w:sz w:val="22"/>
          <w:szCs w:val="22"/>
        </w:rPr>
        <w:t xml:space="preserve"> disclose this information if it is required by law, </w:t>
      </w:r>
      <w:r w:rsidR="004D1F5B" w:rsidRPr="00EF0C0C">
        <w:rPr>
          <w:rFonts w:ascii="Arial" w:hAnsi="Arial" w:cs="Arial"/>
          <w:sz w:val="22"/>
          <w:szCs w:val="22"/>
        </w:rPr>
        <w:t xml:space="preserve">if </w:t>
      </w:r>
      <w:r w:rsidRPr="00EF0C0C">
        <w:rPr>
          <w:rFonts w:ascii="Arial" w:hAnsi="Arial" w:cs="Arial"/>
          <w:sz w:val="22"/>
          <w:szCs w:val="22"/>
        </w:rPr>
        <w:t xml:space="preserve">you give consent or </w:t>
      </w:r>
      <w:r w:rsidR="004D1F5B" w:rsidRPr="00EF0C0C">
        <w:rPr>
          <w:rFonts w:ascii="Arial" w:hAnsi="Arial" w:cs="Arial"/>
          <w:sz w:val="22"/>
          <w:szCs w:val="22"/>
        </w:rPr>
        <w:t xml:space="preserve">if </w:t>
      </w:r>
      <w:r w:rsidRPr="00EF0C0C">
        <w:rPr>
          <w:rFonts w:ascii="Arial" w:hAnsi="Arial" w:cs="Arial"/>
          <w:sz w:val="22"/>
          <w:szCs w:val="22"/>
        </w:rPr>
        <w:t>it is jus</w:t>
      </w:r>
      <w:r w:rsidR="004D1F5B" w:rsidRPr="00EF0C0C">
        <w:rPr>
          <w:rFonts w:ascii="Arial" w:hAnsi="Arial" w:cs="Arial"/>
          <w:sz w:val="22"/>
          <w:szCs w:val="22"/>
        </w:rPr>
        <w:t xml:space="preserve">tified in the public interest. </w:t>
      </w:r>
    </w:p>
    <w:p w14:paraId="30DFDD54" w14:textId="77777777" w:rsidR="00182759" w:rsidRPr="00EF0C0C" w:rsidRDefault="00182759" w:rsidP="00781152">
      <w:pPr>
        <w:jc w:val="both"/>
        <w:rPr>
          <w:rFonts w:ascii="Arial" w:hAnsi="Arial" w:cs="Arial"/>
          <w:b/>
          <w:sz w:val="22"/>
          <w:szCs w:val="22"/>
        </w:rPr>
      </w:pPr>
    </w:p>
    <w:p w14:paraId="173AA80D" w14:textId="17A0D4E6" w:rsidR="00182759" w:rsidRPr="00EF0C0C" w:rsidRDefault="00A72521" w:rsidP="00781152">
      <w:pPr>
        <w:jc w:val="both"/>
        <w:rPr>
          <w:rFonts w:ascii="Arial" w:hAnsi="Arial" w:cs="Arial"/>
          <w:sz w:val="22"/>
          <w:szCs w:val="22"/>
        </w:rPr>
      </w:pPr>
      <w:r w:rsidRPr="00EF0C0C">
        <w:rPr>
          <w:rFonts w:ascii="Arial" w:hAnsi="Arial" w:cs="Arial"/>
          <w:sz w:val="22"/>
          <w:szCs w:val="22"/>
        </w:rPr>
        <w:t>In order to comply with its legal obligations</w:t>
      </w:r>
      <w:r w:rsidR="00CC018C" w:rsidRPr="00EF0C0C">
        <w:rPr>
          <w:rFonts w:ascii="Arial" w:hAnsi="Arial" w:cs="Arial"/>
          <w:sz w:val="22"/>
          <w:szCs w:val="22"/>
        </w:rPr>
        <w:t>,</w:t>
      </w:r>
      <w:r w:rsidRPr="00EF0C0C">
        <w:rPr>
          <w:rFonts w:ascii="Arial" w:hAnsi="Arial" w:cs="Arial"/>
          <w:sz w:val="22"/>
          <w:szCs w:val="22"/>
        </w:rPr>
        <w:t xml:space="preserve"> this </w:t>
      </w:r>
      <w:r w:rsidR="00BB76F4" w:rsidRPr="00EF0C0C">
        <w:rPr>
          <w:rFonts w:ascii="Arial" w:hAnsi="Arial" w:cs="Arial"/>
          <w:sz w:val="22"/>
          <w:szCs w:val="22"/>
        </w:rPr>
        <w:t xml:space="preserve">organisation </w:t>
      </w:r>
      <w:r w:rsidRPr="00EF0C0C">
        <w:rPr>
          <w:rFonts w:ascii="Arial" w:hAnsi="Arial" w:cs="Arial"/>
          <w:sz w:val="22"/>
          <w:szCs w:val="22"/>
        </w:rPr>
        <w:t xml:space="preserve">may </w:t>
      </w:r>
      <w:r w:rsidR="00513411" w:rsidRPr="00EF0C0C">
        <w:rPr>
          <w:rFonts w:ascii="Arial" w:hAnsi="Arial" w:cs="Arial"/>
          <w:sz w:val="22"/>
          <w:szCs w:val="22"/>
        </w:rPr>
        <w:t xml:space="preserve">have to </w:t>
      </w:r>
      <w:r w:rsidRPr="00EF0C0C">
        <w:rPr>
          <w:rFonts w:ascii="Arial" w:hAnsi="Arial" w:cs="Arial"/>
          <w:sz w:val="22"/>
          <w:szCs w:val="22"/>
        </w:rPr>
        <w:t xml:space="preserve">send data to NHS Digital when directed by the Secretary of State for Health under the </w:t>
      </w:r>
      <w:hyperlink r:id="rId11" w:history="1">
        <w:r w:rsidRPr="00EF0C0C">
          <w:rPr>
            <w:rStyle w:val="Hyperlink"/>
            <w:rFonts w:ascii="Arial" w:hAnsi="Arial" w:cs="Arial"/>
            <w:color w:val="auto"/>
            <w:sz w:val="22"/>
            <w:szCs w:val="22"/>
          </w:rPr>
          <w:t>Health and Social Care Act 2012</w:t>
        </w:r>
      </w:hyperlink>
      <w:r w:rsidR="00075116" w:rsidRPr="00EF0C0C">
        <w:rPr>
          <w:rFonts w:ascii="Arial" w:hAnsi="Arial" w:cs="Arial"/>
          <w:sz w:val="22"/>
          <w:szCs w:val="22"/>
        </w:rPr>
        <w:t>.</w:t>
      </w:r>
      <w:r w:rsidR="00CC018C" w:rsidRPr="00EF0C0C">
        <w:rPr>
          <w:rFonts w:ascii="Arial" w:hAnsi="Arial" w:cs="Arial"/>
          <w:sz w:val="22"/>
          <w:szCs w:val="22"/>
        </w:rPr>
        <w:t xml:space="preserve"> </w:t>
      </w:r>
      <w:r w:rsidR="00540C4A" w:rsidRPr="00EF0C0C">
        <w:rPr>
          <w:rFonts w:ascii="Arial" w:hAnsi="Arial" w:cs="Arial"/>
          <w:sz w:val="22"/>
          <w:szCs w:val="22"/>
        </w:rPr>
        <w:t xml:space="preserve">Additionally, </w:t>
      </w:r>
      <w:r w:rsidR="00513411" w:rsidRPr="00EF0C0C">
        <w:rPr>
          <w:rFonts w:ascii="Arial" w:hAnsi="Arial" w:cs="Arial"/>
          <w:sz w:val="22"/>
          <w:szCs w:val="22"/>
        </w:rPr>
        <w:t>we may have to</w:t>
      </w:r>
      <w:r w:rsidR="00BB76F4" w:rsidRPr="00EF0C0C">
        <w:rPr>
          <w:rFonts w:ascii="Arial" w:hAnsi="Arial" w:cs="Arial"/>
          <w:sz w:val="22"/>
          <w:szCs w:val="22"/>
        </w:rPr>
        <w:t xml:space="preserve"> </w:t>
      </w:r>
      <w:r w:rsidR="00540C4A" w:rsidRPr="00EF0C0C">
        <w:rPr>
          <w:rFonts w:ascii="Arial" w:hAnsi="Arial" w:cs="Arial"/>
          <w:sz w:val="22"/>
          <w:szCs w:val="22"/>
        </w:rPr>
        <w:t xml:space="preserve">contribute to national clinical audits </w:t>
      </w:r>
      <w:r w:rsidR="00CC018C" w:rsidRPr="00EF0C0C">
        <w:rPr>
          <w:rFonts w:ascii="Arial" w:hAnsi="Arial" w:cs="Arial"/>
          <w:sz w:val="22"/>
          <w:szCs w:val="22"/>
        </w:rPr>
        <w:t xml:space="preserve">and will send the data that is required by NHS Digital </w:t>
      </w:r>
      <w:r w:rsidR="00513411" w:rsidRPr="00EF0C0C">
        <w:rPr>
          <w:rFonts w:ascii="Arial" w:hAnsi="Arial" w:cs="Arial"/>
          <w:sz w:val="22"/>
          <w:szCs w:val="22"/>
        </w:rPr>
        <w:t>as</w:t>
      </w:r>
      <w:r w:rsidR="00CC018C" w:rsidRPr="00EF0C0C">
        <w:rPr>
          <w:rFonts w:ascii="Arial" w:hAnsi="Arial" w:cs="Arial"/>
          <w:sz w:val="22"/>
          <w:szCs w:val="22"/>
        </w:rPr>
        <w:t xml:space="preserve"> the law allows. </w:t>
      </w:r>
      <w:r w:rsidR="00540C4A" w:rsidRPr="00EF0C0C">
        <w:rPr>
          <w:rFonts w:ascii="Arial" w:hAnsi="Arial" w:cs="Arial"/>
          <w:sz w:val="22"/>
          <w:szCs w:val="22"/>
        </w:rPr>
        <w:t>This may include demographic data, such as date of birth, and information about your health which is record</w:t>
      </w:r>
      <w:r w:rsidR="00CC018C" w:rsidRPr="00EF0C0C">
        <w:rPr>
          <w:rFonts w:ascii="Arial" w:hAnsi="Arial" w:cs="Arial"/>
          <w:sz w:val="22"/>
          <w:szCs w:val="22"/>
        </w:rPr>
        <w:t xml:space="preserve">ed in coded </w:t>
      </w:r>
      <w:proofErr w:type="gramStart"/>
      <w:r w:rsidR="00CC018C" w:rsidRPr="00EF0C0C">
        <w:rPr>
          <w:rFonts w:ascii="Arial" w:hAnsi="Arial" w:cs="Arial"/>
          <w:sz w:val="22"/>
          <w:szCs w:val="22"/>
        </w:rPr>
        <w:t>form;</w:t>
      </w:r>
      <w:proofErr w:type="gramEnd"/>
      <w:r w:rsidR="00540C4A" w:rsidRPr="00EF0C0C">
        <w:rPr>
          <w:rFonts w:ascii="Arial" w:hAnsi="Arial" w:cs="Arial"/>
          <w:sz w:val="22"/>
          <w:szCs w:val="22"/>
        </w:rPr>
        <w:t xml:space="preserve"> for example, the clinical code for diabetes or high blood pressure.</w:t>
      </w:r>
    </w:p>
    <w:p w14:paraId="43E705AD" w14:textId="10D1899A" w:rsidR="00FD6F78" w:rsidRPr="00EF0C0C" w:rsidRDefault="00FD6F78" w:rsidP="00781152">
      <w:pPr>
        <w:jc w:val="both"/>
        <w:rPr>
          <w:rFonts w:ascii="Arial" w:hAnsi="Arial" w:cs="Arial"/>
          <w:sz w:val="22"/>
          <w:szCs w:val="22"/>
        </w:rPr>
      </w:pPr>
    </w:p>
    <w:p w14:paraId="0FD2DE69" w14:textId="77777777" w:rsidR="00A07F24" w:rsidRPr="00EF0C0C" w:rsidRDefault="00A07F24" w:rsidP="00781152">
      <w:pPr>
        <w:jc w:val="both"/>
        <w:rPr>
          <w:rFonts w:ascii="Arial" w:hAnsi="Arial" w:cs="Arial"/>
          <w:bCs/>
          <w:sz w:val="22"/>
          <w:szCs w:val="22"/>
        </w:rPr>
      </w:pPr>
      <w:r w:rsidRPr="00EF0C0C">
        <w:rPr>
          <w:rFonts w:ascii="Arial" w:hAnsi="Arial" w:cs="Arial"/>
          <w:bCs/>
          <w:sz w:val="22"/>
          <w:szCs w:val="22"/>
        </w:rPr>
        <w:t xml:space="preserve">Under the General Data Protection Regulation, we will be lawfully using your information in accordance with: </w:t>
      </w:r>
    </w:p>
    <w:p w14:paraId="27AB2428" w14:textId="77777777" w:rsidR="00A07F24" w:rsidRPr="00EF0C0C" w:rsidRDefault="00A07F24" w:rsidP="00781152">
      <w:pPr>
        <w:jc w:val="both"/>
        <w:rPr>
          <w:rFonts w:ascii="Arial" w:hAnsi="Arial" w:cs="Arial"/>
          <w:bCs/>
          <w:sz w:val="22"/>
          <w:szCs w:val="22"/>
        </w:rPr>
      </w:pPr>
    </w:p>
    <w:p w14:paraId="6B96ED58" w14:textId="76C3E2D7" w:rsidR="00A07F24" w:rsidRPr="00EF0C0C" w:rsidRDefault="00A07F24" w:rsidP="00781152">
      <w:pPr>
        <w:pStyle w:val="ListParagraph"/>
        <w:numPr>
          <w:ilvl w:val="0"/>
          <w:numId w:val="17"/>
        </w:numPr>
        <w:jc w:val="both"/>
        <w:rPr>
          <w:rFonts w:ascii="Arial" w:hAnsi="Arial" w:cs="Arial"/>
          <w:bCs/>
          <w:i/>
          <w:iCs/>
          <w:sz w:val="22"/>
          <w:szCs w:val="22"/>
        </w:rPr>
      </w:pPr>
      <w:r w:rsidRPr="00EF0C0C">
        <w:rPr>
          <w:rFonts w:ascii="Arial" w:hAnsi="Arial" w:cs="Arial"/>
          <w:bCs/>
          <w:i/>
          <w:iCs/>
          <w:sz w:val="22"/>
          <w:szCs w:val="22"/>
        </w:rPr>
        <w:t>Article 6, (e) processing is necessary for the performance of a task carried out in the public interest or in the exercise of official authority vested in the controller</w:t>
      </w:r>
    </w:p>
    <w:p w14:paraId="181C2881" w14:textId="77777777" w:rsidR="00A07F24" w:rsidRPr="00EF0C0C" w:rsidRDefault="00A07F24" w:rsidP="00781152">
      <w:pPr>
        <w:jc w:val="both"/>
        <w:rPr>
          <w:rFonts w:ascii="Arial" w:hAnsi="Arial" w:cs="Arial"/>
          <w:bCs/>
          <w:i/>
          <w:iCs/>
          <w:sz w:val="22"/>
          <w:szCs w:val="22"/>
        </w:rPr>
      </w:pPr>
    </w:p>
    <w:p w14:paraId="23309757" w14:textId="53E254EE" w:rsidR="00CC018C" w:rsidRPr="00EF0C0C" w:rsidRDefault="00A07F24" w:rsidP="00781152">
      <w:pPr>
        <w:pStyle w:val="ListParagraph"/>
        <w:numPr>
          <w:ilvl w:val="0"/>
          <w:numId w:val="17"/>
        </w:numPr>
        <w:jc w:val="both"/>
        <w:rPr>
          <w:rFonts w:ascii="Arial" w:hAnsi="Arial" w:cs="Arial"/>
          <w:bCs/>
          <w:i/>
          <w:iCs/>
          <w:sz w:val="22"/>
          <w:szCs w:val="22"/>
        </w:rPr>
      </w:pPr>
      <w:r w:rsidRPr="00EF0C0C">
        <w:rPr>
          <w:rFonts w:ascii="Arial" w:hAnsi="Arial" w:cs="Arial"/>
          <w:bCs/>
          <w:i/>
          <w:iCs/>
          <w:sz w:val="22"/>
          <w:szCs w:val="22"/>
        </w:rPr>
        <w:t>Article 9, (h)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385512C7" w14:textId="77777777" w:rsidR="00CC245D" w:rsidRPr="00EF0C0C" w:rsidRDefault="00CC245D" w:rsidP="00781152">
      <w:pPr>
        <w:jc w:val="both"/>
        <w:rPr>
          <w:rFonts w:ascii="Arial" w:hAnsi="Arial" w:cs="Arial"/>
          <w:b/>
        </w:rPr>
      </w:pPr>
    </w:p>
    <w:p w14:paraId="2E8EEBFB" w14:textId="2CE10DFF" w:rsidR="00F85B9E" w:rsidRPr="00EF0C0C" w:rsidRDefault="00F85B9E" w:rsidP="00781152">
      <w:pPr>
        <w:jc w:val="both"/>
        <w:rPr>
          <w:rFonts w:ascii="Arial" w:hAnsi="Arial" w:cs="Arial"/>
          <w:b/>
        </w:rPr>
      </w:pPr>
      <w:r w:rsidRPr="00EF0C0C">
        <w:rPr>
          <w:rFonts w:ascii="Arial" w:hAnsi="Arial" w:cs="Arial"/>
          <w:b/>
        </w:rPr>
        <w:t xml:space="preserve">Who </w:t>
      </w:r>
      <w:r w:rsidR="002D7B88" w:rsidRPr="00EF0C0C">
        <w:rPr>
          <w:rFonts w:ascii="Arial" w:hAnsi="Arial" w:cs="Arial"/>
          <w:b/>
        </w:rPr>
        <w:t>can we</w:t>
      </w:r>
      <w:r w:rsidRPr="00EF0C0C">
        <w:rPr>
          <w:rFonts w:ascii="Arial" w:hAnsi="Arial" w:cs="Arial"/>
          <w:b/>
        </w:rPr>
        <w:t xml:space="preserve"> provide your personal information to and why?</w:t>
      </w:r>
    </w:p>
    <w:p w14:paraId="75476BC8" w14:textId="4FFED769" w:rsidR="00F85B9E" w:rsidRPr="00EF0C0C" w:rsidRDefault="00F85B9E" w:rsidP="00781152">
      <w:pPr>
        <w:jc w:val="both"/>
        <w:rPr>
          <w:rFonts w:ascii="Arial" w:hAnsi="Arial" w:cs="Arial"/>
          <w:bCs/>
          <w:sz w:val="22"/>
          <w:szCs w:val="22"/>
        </w:rPr>
      </w:pPr>
    </w:p>
    <w:p w14:paraId="7647EC38" w14:textId="1ADDA5C7" w:rsidR="005B50F1" w:rsidRPr="00EF0C0C" w:rsidRDefault="006D1483" w:rsidP="00781152">
      <w:pPr>
        <w:jc w:val="both"/>
        <w:rPr>
          <w:rFonts w:ascii="Arial" w:hAnsi="Arial" w:cs="Arial"/>
          <w:bCs/>
          <w:sz w:val="22"/>
          <w:szCs w:val="22"/>
        </w:rPr>
      </w:pPr>
      <w:r w:rsidRPr="00EF0C0C">
        <w:rPr>
          <w:rFonts w:ascii="Arial" w:hAnsi="Arial" w:cs="Arial"/>
          <w:bCs/>
          <w:sz w:val="22"/>
          <w:szCs w:val="22"/>
        </w:rPr>
        <w:t xml:space="preserve">Whenever you use a health or care service, such as attending </w:t>
      </w:r>
      <w:r w:rsidR="002D7B88" w:rsidRPr="00EF0C0C">
        <w:rPr>
          <w:rFonts w:ascii="Arial" w:hAnsi="Arial" w:cs="Arial"/>
          <w:bCs/>
          <w:sz w:val="22"/>
          <w:szCs w:val="22"/>
        </w:rPr>
        <w:t>the local hospital</w:t>
      </w:r>
      <w:r w:rsidRPr="00EF0C0C">
        <w:rPr>
          <w:rFonts w:ascii="Arial" w:hAnsi="Arial" w:cs="Arial"/>
          <w:bCs/>
          <w:sz w:val="22"/>
          <w:szCs w:val="22"/>
        </w:rPr>
        <w:t xml:space="preserve"> or using </w:t>
      </w:r>
      <w:r w:rsidR="002D7B88" w:rsidRPr="00EF0C0C">
        <w:rPr>
          <w:rFonts w:ascii="Arial" w:hAnsi="Arial" w:cs="Arial"/>
          <w:bCs/>
          <w:sz w:val="22"/>
          <w:szCs w:val="22"/>
        </w:rPr>
        <w:t>the district nursing service</w:t>
      </w:r>
      <w:r w:rsidRPr="00EF0C0C">
        <w:rPr>
          <w:rFonts w:ascii="Arial" w:hAnsi="Arial" w:cs="Arial"/>
          <w:bCs/>
          <w:sz w:val="22"/>
          <w:szCs w:val="22"/>
        </w:rPr>
        <w:t xml:space="preserve">, </w:t>
      </w:r>
      <w:r w:rsidR="002D7B88" w:rsidRPr="00EF0C0C">
        <w:rPr>
          <w:rFonts w:ascii="Arial" w:hAnsi="Arial" w:cs="Arial"/>
          <w:bCs/>
          <w:sz w:val="22"/>
          <w:szCs w:val="22"/>
        </w:rPr>
        <w:t>clinical</w:t>
      </w:r>
      <w:r w:rsidRPr="00EF0C0C">
        <w:rPr>
          <w:rFonts w:ascii="Arial" w:hAnsi="Arial" w:cs="Arial"/>
          <w:bCs/>
          <w:sz w:val="22"/>
          <w:szCs w:val="22"/>
        </w:rPr>
        <w:t xml:space="preserve"> information about you is collected to help ensure you get the best possible care and treatment. This information may be passed to other approved organisations where there is a legal basis</w:t>
      </w:r>
      <w:r w:rsidR="002D7B88" w:rsidRPr="00EF0C0C">
        <w:rPr>
          <w:rFonts w:ascii="Arial" w:hAnsi="Arial" w:cs="Arial"/>
          <w:bCs/>
          <w:sz w:val="22"/>
          <w:szCs w:val="22"/>
        </w:rPr>
        <w:t xml:space="preserve"> to do so</w:t>
      </w:r>
      <w:r w:rsidRPr="00EF0C0C">
        <w:rPr>
          <w:rFonts w:ascii="Arial" w:hAnsi="Arial" w:cs="Arial"/>
          <w:bCs/>
          <w:sz w:val="22"/>
          <w:szCs w:val="22"/>
        </w:rPr>
        <w:t>, to help with planning services, improving care, research</w:t>
      </w:r>
      <w:r w:rsidR="00F512F0" w:rsidRPr="00EF0C0C">
        <w:rPr>
          <w:rFonts w:ascii="Arial" w:hAnsi="Arial" w:cs="Arial"/>
          <w:bCs/>
          <w:sz w:val="22"/>
          <w:szCs w:val="22"/>
        </w:rPr>
        <w:t>ing</w:t>
      </w:r>
      <w:r w:rsidRPr="00EF0C0C">
        <w:rPr>
          <w:rFonts w:ascii="Arial" w:hAnsi="Arial" w:cs="Arial"/>
          <w:bCs/>
          <w:sz w:val="22"/>
          <w:szCs w:val="22"/>
        </w:rPr>
        <w:t xml:space="preserve"> </w:t>
      </w:r>
      <w:r w:rsidR="00F512F0" w:rsidRPr="00EF0C0C">
        <w:rPr>
          <w:rFonts w:ascii="Arial" w:hAnsi="Arial" w:cs="Arial"/>
          <w:bCs/>
          <w:sz w:val="22"/>
          <w:szCs w:val="22"/>
        </w:rPr>
        <w:t>to d</w:t>
      </w:r>
      <w:r w:rsidRPr="00EF0C0C">
        <w:rPr>
          <w:rFonts w:ascii="Arial" w:hAnsi="Arial" w:cs="Arial"/>
          <w:bCs/>
          <w:sz w:val="22"/>
          <w:szCs w:val="22"/>
        </w:rPr>
        <w:t xml:space="preserve">evelop new </w:t>
      </w:r>
      <w:proofErr w:type="gramStart"/>
      <w:r w:rsidRPr="00EF0C0C">
        <w:rPr>
          <w:rFonts w:ascii="Arial" w:hAnsi="Arial" w:cs="Arial"/>
          <w:bCs/>
          <w:sz w:val="22"/>
          <w:szCs w:val="22"/>
        </w:rPr>
        <w:t>treatments</w:t>
      </w:r>
      <w:proofErr w:type="gramEnd"/>
      <w:r w:rsidRPr="00EF0C0C">
        <w:rPr>
          <w:rFonts w:ascii="Arial" w:hAnsi="Arial" w:cs="Arial"/>
          <w:bCs/>
          <w:sz w:val="22"/>
          <w:szCs w:val="22"/>
        </w:rPr>
        <w:t xml:space="preserve"> and preventing illness. All of this helps in providing better care to you and your family and future generations.</w:t>
      </w:r>
    </w:p>
    <w:p w14:paraId="2AC3E8FD" w14:textId="77777777" w:rsidR="005B50F1" w:rsidRPr="00EF0C0C" w:rsidRDefault="005B50F1" w:rsidP="00781152">
      <w:pPr>
        <w:jc w:val="both"/>
        <w:rPr>
          <w:rFonts w:ascii="Arial" w:hAnsi="Arial" w:cs="Arial"/>
          <w:bCs/>
          <w:sz w:val="22"/>
          <w:szCs w:val="22"/>
        </w:rPr>
      </w:pPr>
    </w:p>
    <w:p w14:paraId="57319D43" w14:textId="73E4D37C" w:rsidR="006D1483" w:rsidRPr="00EF0C0C" w:rsidRDefault="006D1483" w:rsidP="00781152">
      <w:pPr>
        <w:jc w:val="both"/>
        <w:rPr>
          <w:rFonts w:ascii="Arial" w:hAnsi="Arial" w:cs="Arial"/>
          <w:bCs/>
          <w:sz w:val="22"/>
          <w:szCs w:val="22"/>
        </w:rPr>
      </w:pPr>
      <w:r w:rsidRPr="00EF0C0C">
        <w:rPr>
          <w:rFonts w:ascii="Arial" w:hAnsi="Arial" w:cs="Arial"/>
          <w:bCs/>
          <w:sz w:val="22"/>
          <w:szCs w:val="22"/>
        </w:rPr>
        <w:t xml:space="preserve">However, as explained in this </w:t>
      </w:r>
      <w:r w:rsidR="00F512F0" w:rsidRPr="00EF0C0C">
        <w:rPr>
          <w:rFonts w:ascii="Arial" w:hAnsi="Arial" w:cs="Arial"/>
          <w:bCs/>
          <w:sz w:val="22"/>
          <w:szCs w:val="22"/>
        </w:rPr>
        <w:t xml:space="preserve">privacy notice, </w:t>
      </w:r>
      <w:r w:rsidRPr="00EF0C0C">
        <w:rPr>
          <w:rFonts w:ascii="Arial" w:hAnsi="Arial" w:cs="Arial"/>
          <w:bCs/>
          <w:sz w:val="22"/>
          <w:szCs w:val="22"/>
        </w:rPr>
        <w:t xml:space="preserve">confidential information about your health and care is only used in this way </w:t>
      </w:r>
      <w:r w:rsidR="00F512F0" w:rsidRPr="00EF0C0C">
        <w:rPr>
          <w:rFonts w:ascii="Arial" w:hAnsi="Arial" w:cs="Arial"/>
          <w:bCs/>
          <w:sz w:val="22"/>
          <w:szCs w:val="22"/>
        </w:rPr>
        <w:t xml:space="preserve">as </w:t>
      </w:r>
      <w:r w:rsidRPr="00EF0C0C">
        <w:rPr>
          <w:rFonts w:ascii="Arial" w:hAnsi="Arial" w:cs="Arial"/>
          <w:bCs/>
          <w:sz w:val="22"/>
          <w:szCs w:val="22"/>
        </w:rPr>
        <w:t>allowed by law and would never be used for any other purpose without your clear and explicit consent.</w:t>
      </w:r>
    </w:p>
    <w:p w14:paraId="256AFE31" w14:textId="77777777" w:rsidR="006D1483" w:rsidRPr="00EF0C0C" w:rsidRDefault="006D1483" w:rsidP="00781152">
      <w:pPr>
        <w:jc w:val="both"/>
        <w:rPr>
          <w:rFonts w:ascii="Arial" w:hAnsi="Arial" w:cs="Arial"/>
          <w:bCs/>
          <w:sz w:val="22"/>
          <w:szCs w:val="22"/>
        </w:rPr>
      </w:pPr>
    </w:p>
    <w:p w14:paraId="14A65207" w14:textId="00F316DE" w:rsidR="006D1483" w:rsidRPr="00EF0C0C" w:rsidRDefault="006D1483" w:rsidP="00781152">
      <w:pPr>
        <w:jc w:val="both"/>
        <w:rPr>
          <w:rFonts w:ascii="Arial" w:hAnsi="Arial" w:cs="Arial"/>
          <w:bCs/>
          <w:sz w:val="22"/>
          <w:szCs w:val="22"/>
        </w:rPr>
      </w:pPr>
      <w:r w:rsidRPr="00EF0C0C">
        <w:rPr>
          <w:rFonts w:ascii="Arial" w:hAnsi="Arial" w:cs="Arial"/>
          <w:bCs/>
          <w:sz w:val="22"/>
          <w:szCs w:val="22"/>
        </w:rPr>
        <w:t xml:space="preserve">We may pass your personal information on to the following people or </w:t>
      </w:r>
      <w:r w:rsidR="00136CBA" w:rsidRPr="00EF0C0C">
        <w:rPr>
          <w:rFonts w:ascii="Arial" w:hAnsi="Arial" w:cs="Arial"/>
          <w:bCs/>
          <w:sz w:val="22"/>
          <w:szCs w:val="22"/>
        </w:rPr>
        <w:t>organisations because</w:t>
      </w:r>
      <w:r w:rsidRPr="00EF0C0C">
        <w:rPr>
          <w:rFonts w:ascii="Arial" w:hAnsi="Arial" w:cs="Arial"/>
          <w:bCs/>
          <w:sz w:val="22"/>
          <w:szCs w:val="22"/>
        </w:rPr>
        <w:t xml:space="preserve"> these organisations may require your information to assist them in the provision of your direct healthcare needs. It therefore may be important for them to be able to access your information </w:t>
      </w:r>
      <w:proofErr w:type="gramStart"/>
      <w:r w:rsidRPr="00EF0C0C">
        <w:rPr>
          <w:rFonts w:ascii="Arial" w:hAnsi="Arial" w:cs="Arial"/>
          <w:bCs/>
          <w:sz w:val="22"/>
          <w:szCs w:val="22"/>
        </w:rPr>
        <w:t>in order to</w:t>
      </w:r>
      <w:proofErr w:type="gramEnd"/>
      <w:r w:rsidRPr="00EF0C0C">
        <w:rPr>
          <w:rFonts w:ascii="Arial" w:hAnsi="Arial" w:cs="Arial"/>
          <w:bCs/>
          <w:sz w:val="22"/>
          <w:szCs w:val="22"/>
        </w:rPr>
        <w:t xml:space="preserve"> ensure they may </w:t>
      </w:r>
      <w:r w:rsidR="00BC0205" w:rsidRPr="00EF0C0C">
        <w:rPr>
          <w:rFonts w:ascii="Arial" w:hAnsi="Arial" w:cs="Arial"/>
          <w:bCs/>
          <w:sz w:val="22"/>
          <w:szCs w:val="22"/>
        </w:rPr>
        <w:t>deliver</w:t>
      </w:r>
      <w:r w:rsidRPr="00EF0C0C">
        <w:rPr>
          <w:rFonts w:ascii="Arial" w:hAnsi="Arial" w:cs="Arial"/>
          <w:bCs/>
          <w:sz w:val="22"/>
          <w:szCs w:val="22"/>
        </w:rPr>
        <w:t xml:space="preserve"> their services to you:</w:t>
      </w:r>
    </w:p>
    <w:p w14:paraId="4BA5A12C" w14:textId="77777777" w:rsidR="006D1483" w:rsidRPr="00EF0C0C" w:rsidRDefault="006D1483" w:rsidP="00781152">
      <w:pPr>
        <w:jc w:val="both"/>
        <w:rPr>
          <w:rFonts w:ascii="Arial" w:hAnsi="Arial" w:cs="Arial"/>
          <w:bCs/>
          <w:sz w:val="22"/>
          <w:szCs w:val="22"/>
        </w:rPr>
      </w:pPr>
    </w:p>
    <w:p w14:paraId="2C24EB87" w14:textId="08C0E6C4" w:rsidR="006D1483" w:rsidRPr="00EF0C0C" w:rsidRDefault="006D1483"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Hospital professionals (such as doctors, consultants, nurses etc</w:t>
      </w:r>
      <w:r w:rsidR="00F512F0" w:rsidRPr="00EF0C0C">
        <w:rPr>
          <w:rFonts w:ascii="Arial" w:hAnsi="Arial" w:cs="Arial"/>
          <w:bCs/>
          <w:sz w:val="22"/>
          <w:szCs w:val="22"/>
        </w:rPr>
        <w:t>.</w:t>
      </w:r>
      <w:r w:rsidRPr="00EF0C0C">
        <w:rPr>
          <w:rFonts w:ascii="Arial" w:hAnsi="Arial" w:cs="Arial"/>
          <w:bCs/>
          <w:sz w:val="22"/>
          <w:szCs w:val="22"/>
        </w:rPr>
        <w:t>)</w:t>
      </w:r>
    </w:p>
    <w:p w14:paraId="1F6C6C04" w14:textId="1E88ABEB" w:rsidR="006D1483" w:rsidRPr="00EF0C0C" w:rsidRDefault="006D1483"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Other GPs/</w:t>
      </w:r>
      <w:r w:rsidR="00F512F0" w:rsidRPr="00EF0C0C">
        <w:rPr>
          <w:rFonts w:ascii="Arial" w:hAnsi="Arial" w:cs="Arial"/>
          <w:bCs/>
          <w:sz w:val="22"/>
          <w:szCs w:val="22"/>
        </w:rPr>
        <w:t>d</w:t>
      </w:r>
      <w:r w:rsidRPr="00EF0C0C">
        <w:rPr>
          <w:rFonts w:ascii="Arial" w:hAnsi="Arial" w:cs="Arial"/>
          <w:bCs/>
          <w:sz w:val="22"/>
          <w:szCs w:val="22"/>
        </w:rPr>
        <w:t>octors</w:t>
      </w:r>
    </w:p>
    <w:p w14:paraId="6EE645FC" w14:textId="6F75AEAE" w:rsidR="00B309A1" w:rsidRPr="00EF0C0C" w:rsidRDefault="00B309A1"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Primary Care Networks</w:t>
      </w:r>
    </w:p>
    <w:p w14:paraId="1D78A45B" w14:textId="640A2568" w:rsidR="006D1483" w:rsidRPr="00EF0C0C" w:rsidRDefault="00C1148C"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NHS Trusts/Foundation Trusts/</w:t>
      </w:r>
      <w:r w:rsidR="006D1483" w:rsidRPr="00EF0C0C">
        <w:rPr>
          <w:rFonts w:ascii="Arial" w:hAnsi="Arial" w:cs="Arial"/>
          <w:bCs/>
          <w:sz w:val="22"/>
          <w:szCs w:val="22"/>
        </w:rPr>
        <w:t>Specialist Trusts</w:t>
      </w:r>
    </w:p>
    <w:p w14:paraId="7449EA35" w14:textId="31BBA4B2" w:rsidR="00C1148C" w:rsidRPr="00EF0C0C" w:rsidRDefault="00C1148C"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NHS Commissioning Support Units</w:t>
      </w:r>
    </w:p>
    <w:p w14:paraId="06AA0142" w14:textId="148EC92D" w:rsidR="00C1148C" w:rsidRPr="00EF0C0C" w:rsidRDefault="00C1148C"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NHS England (NHSE) and NHS Digital (NHSD)</w:t>
      </w:r>
    </w:p>
    <w:p w14:paraId="44C88150" w14:textId="7D6D0560" w:rsidR="00C1148C" w:rsidRPr="00EF0C0C" w:rsidRDefault="00C1148C"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Multi-agency Safeguarding Hub (MASH)</w:t>
      </w:r>
    </w:p>
    <w:p w14:paraId="3845F4CD" w14:textId="0E010908" w:rsidR="006D1483" w:rsidRPr="00EF0C0C" w:rsidRDefault="00F512F0"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Independent c</w:t>
      </w:r>
      <w:r w:rsidR="006D1483" w:rsidRPr="00EF0C0C">
        <w:rPr>
          <w:rFonts w:ascii="Arial" w:hAnsi="Arial" w:cs="Arial"/>
          <w:bCs/>
          <w:sz w:val="22"/>
          <w:szCs w:val="22"/>
        </w:rPr>
        <w:t>ontractors such as dentists, opticians, pharmacists</w:t>
      </w:r>
    </w:p>
    <w:p w14:paraId="6ECD29B9" w14:textId="7B592265" w:rsidR="006D1483" w:rsidRPr="00EF0C0C" w:rsidRDefault="006D1483"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Any other person who is involved in providing services rel</w:t>
      </w:r>
      <w:r w:rsidR="00F512F0" w:rsidRPr="00EF0C0C">
        <w:rPr>
          <w:rFonts w:ascii="Arial" w:hAnsi="Arial" w:cs="Arial"/>
          <w:bCs/>
          <w:sz w:val="22"/>
          <w:szCs w:val="22"/>
        </w:rPr>
        <w:t>ated to your general healthcare</w:t>
      </w:r>
      <w:r w:rsidRPr="00EF0C0C">
        <w:rPr>
          <w:rFonts w:ascii="Arial" w:hAnsi="Arial" w:cs="Arial"/>
          <w:bCs/>
          <w:sz w:val="22"/>
          <w:szCs w:val="22"/>
        </w:rPr>
        <w:t xml:space="preserve"> including mental health professionals</w:t>
      </w:r>
    </w:p>
    <w:p w14:paraId="4FC68276" w14:textId="4DB6761E" w:rsidR="006D1483" w:rsidRPr="00EF0C0C" w:rsidRDefault="006D1483"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 xml:space="preserve">Private </w:t>
      </w:r>
      <w:r w:rsidR="00F512F0" w:rsidRPr="00EF0C0C">
        <w:rPr>
          <w:rFonts w:ascii="Arial" w:hAnsi="Arial" w:cs="Arial"/>
          <w:bCs/>
          <w:sz w:val="22"/>
          <w:szCs w:val="22"/>
        </w:rPr>
        <w:t xml:space="preserve">sector providers </w:t>
      </w:r>
      <w:r w:rsidRPr="00EF0C0C">
        <w:rPr>
          <w:rFonts w:ascii="Arial" w:hAnsi="Arial" w:cs="Arial"/>
          <w:bCs/>
          <w:sz w:val="22"/>
          <w:szCs w:val="22"/>
        </w:rPr>
        <w:t xml:space="preserve">including pharmaceutical companies to allow for </w:t>
      </w:r>
      <w:r w:rsidR="00F512F0" w:rsidRPr="00EF0C0C">
        <w:rPr>
          <w:rFonts w:ascii="Arial" w:hAnsi="Arial" w:cs="Arial"/>
          <w:bCs/>
          <w:sz w:val="22"/>
          <w:szCs w:val="22"/>
        </w:rPr>
        <w:t xml:space="preserve">the </w:t>
      </w:r>
      <w:r w:rsidRPr="00EF0C0C">
        <w:rPr>
          <w:rFonts w:ascii="Arial" w:hAnsi="Arial" w:cs="Arial"/>
          <w:bCs/>
          <w:sz w:val="22"/>
          <w:szCs w:val="22"/>
        </w:rPr>
        <w:t>provision of medical equipment, dressings, hosiery etc</w:t>
      </w:r>
      <w:r w:rsidR="00F512F0" w:rsidRPr="00EF0C0C">
        <w:rPr>
          <w:rFonts w:ascii="Arial" w:hAnsi="Arial" w:cs="Arial"/>
          <w:bCs/>
          <w:sz w:val="22"/>
          <w:szCs w:val="22"/>
        </w:rPr>
        <w:t>.</w:t>
      </w:r>
    </w:p>
    <w:p w14:paraId="0D87C435" w14:textId="499003AE" w:rsidR="006D1483" w:rsidRPr="00EF0C0C" w:rsidRDefault="006D1483"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 xml:space="preserve">Voluntary </w:t>
      </w:r>
      <w:r w:rsidR="00F512F0" w:rsidRPr="00EF0C0C">
        <w:rPr>
          <w:rFonts w:ascii="Arial" w:hAnsi="Arial" w:cs="Arial"/>
          <w:bCs/>
          <w:sz w:val="22"/>
          <w:szCs w:val="22"/>
        </w:rPr>
        <w:t>sector providers</w:t>
      </w:r>
    </w:p>
    <w:p w14:paraId="2C7EE8D7" w14:textId="13F3AE29" w:rsidR="006D1483" w:rsidRPr="00EF0C0C" w:rsidRDefault="006D1483"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Ambulance Trusts</w:t>
      </w:r>
    </w:p>
    <w:p w14:paraId="066D1977" w14:textId="786B025E" w:rsidR="0088257E" w:rsidRPr="00EF0C0C" w:rsidRDefault="0088257E"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Integrated Care Systems</w:t>
      </w:r>
    </w:p>
    <w:p w14:paraId="1BB753CE" w14:textId="60856C13" w:rsidR="006D1483" w:rsidRPr="00EF0C0C" w:rsidRDefault="006D1483"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Clinical Commissioning Groups</w:t>
      </w:r>
    </w:p>
    <w:p w14:paraId="6316B530" w14:textId="1812D658" w:rsidR="006D1483" w:rsidRPr="00EF0C0C" w:rsidRDefault="00F512F0"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Local a</w:t>
      </w:r>
      <w:r w:rsidR="006D1483" w:rsidRPr="00EF0C0C">
        <w:rPr>
          <w:rFonts w:ascii="Arial" w:hAnsi="Arial" w:cs="Arial"/>
          <w:bCs/>
          <w:sz w:val="22"/>
          <w:szCs w:val="22"/>
        </w:rPr>
        <w:t>uthority</w:t>
      </w:r>
    </w:p>
    <w:p w14:paraId="7931EAD8" w14:textId="4607ACAE" w:rsidR="006D1483" w:rsidRPr="00EF0C0C" w:rsidRDefault="006D1483"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 xml:space="preserve">Social </w:t>
      </w:r>
      <w:r w:rsidR="00F512F0" w:rsidRPr="00EF0C0C">
        <w:rPr>
          <w:rFonts w:ascii="Arial" w:hAnsi="Arial" w:cs="Arial"/>
          <w:bCs/>
          <w:sz w:val="22"/>
          <w:szCs w:val="22"/>
        </w:rPr>
        <w:t>care services</w:t>
      </w:r>
    </w:p>
    <w:p w14:paraId="0B0B5CB4" w14:textId="448A408E" w:rsidR="006D1483" w:rsidRPr="00EF0C0C" w:rsidRDefault="00F512F0"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Education s</w:t>
      </w:r>
      <w:r w:rsidR="006D1483" w:rsidRPr="00EF0C0C">
        <w:rPr>
          <w:rFonts w:ascii="Arial" w:hAnsi="Arial" w:cs="Arial"/>
          <w:bCs/>
          <w:sz w:val="22"/>
          <w:szCs w:val="22"/>
        </w:rPr>
        <w:t>ervices</w:t>
      </w:r>
    </w:p>
    <w:p w14:paraId="4DF01F29" w14:textId="0BBDDCD8" w:rsidR="006D1483" w:rsidRPr="00EF0C0C" w:rsidRDefault="006D1483" w:rsidP="00781152">
      <w:pPr>
        <w:pStyle w:val="ListParagraph"/>
        <w:numPr>
          <w:ilvl w:val="0"/>
          <w:numId w:val="18"/>
        </w:numPr>
        <w:jc w:val="both"/>
        <w:rPr>
          <w:rFonts w:ascii="Arial" w:hAnsi="Arial" w:cs="Arial"/>
          <w:bCs/>
          <w:sz w:val="22"/>
          <w:szCs w:val="22"/>
        </w:rPr>
      </w:pPr>
      <w:r w:rsidRPr="00EF0C0C">
        <w:rPr>
          <w:rFonts w:ascii="Arial" w:hAnsi="Arial" w:cs="Arial"/>
          <w:bCs/>
          <w:sz w:val="22"/>
          <w:szCs w:val="22"/>
        </w:rPr>
        <w:t>Other ‘data processors’</w:t>
      </w:r>
      <w:r w:rsidR="00F512F0" w:rsidRPr="00EF0C0C">
        <w:rPr>
          <w:rFonts w:ascii="Arial" w:hAnsi="Arial" w:cs="Arial"/>
          <w:bCs/>
          <w:sz w:val="22"/>
          <w:szCs w:val="22"/>
        </w:rPr>
        <w:t>,</w:t>
      </w:r>
      <w:r w:rsidRPr="00EF0C0C">
        <w:rPr>
          <w:rFonts w:ascii="Arial" w:hAnsi="Arial" w:cs="Arial"/>
          <w:bCs/>
          <w:sz w:val="22"/>
          <w:szCs w:val="22"/>
        </w:rPr>
        <w:t xml:space="preserve"> </w:t>
      </w:r>
      <w:r w:rsidR="001D0A81" w:rsidRPr="00EF0C0C">
        <w:rPr>
          <w:rFonts w:ascii="Arial" w:hAnsi="Arial" w:cs="Arial"/>
          <w:bCs/>
          <w:sz w:val="22"/>
          <w:szCs w:val="22"/>
        </w:rPr>
        <w:t>e.g.,</w:t>
      </w:r>
      <w:r w:rsidR="00F512F0" w:rsidRPr="00EF0C0C">
        <w:rPr>
          <w:rFonts w:ascii="Arial" w:hAnsi="Arial" w:cs="Arial"/>
          <w:bCs/>
          <w:sz w:val="22"/>
          <w:szCs w:val="22"/>
        </w:rPr>
        <w:t xml:space="preserve"> Diabetes UK</w:t>
      </w:r>
    </w:p>
    <w:p w14:paraId="0FE84376" w14:textId="77777777" w:rsidR="006D1483" w:rsidRPr="00EF0C0C" w:rsidRDefault="006D1483" w:rsidP="00781152">
      <w:pPr>
        <w:jc w:val="both"/>
        <w:rPr>
          <w:rFonts w:ascii="Arial" w:hAnsi="Arial" w:cs="Arial"/>
          <w:bCs/>
          <w:sz w:val="22"/>
          <w:szCs w:val="22"/>
        </w:rPr>
      </w:pPr>
    </w:p>
    <w:p w14:paraId="7E9AA571" w14:textId="3048FB2E" w:rsidR="00F85B9E" w:rsidRPr="00EF0C0C" w:rsidRDefault="006D1483" w:rsidP="00781152">
      <w:pPr>
        <w:jc w:val="both"/>
        <w:rPr>
          <w:rFonts w:ascii="Arial" w:hAnsi="Arial" w:cs="Arial"/>
          <w:bCs/>
          <w:sz w:val="22"/>
          <w:szCs w:val="22"/>
        </w:rPr>
      </w:pPr>
      <w:r w:rsidRPr="00EF0C0C">
        <w:rPr>
          <w:rFonts w:ascii="Arial" w:hAnsi="Arial" w:cs="Arial"/>
          <w:bCs/>
          <w:sz w:val="22"/>
          <w:szCs w:val="22"/>
        </w:rPr>
        <w:t>You will be informed who your data will be shared with and in some cases asked for explicit consent for this to happen when this is required.</w:t>
      </w:r>
    </w:p>
    <w:p w14:paraId="7AD8E7DA" w14:textId="6E4395B9" w:rsidR="006D1483" w:rsidRPr="00EF0C0C" w:rsidRDefault="006D1483" w:rsidP="00781152">
      <w:pPr>
        <w:jc w:val="both"/>
        <w:rPr>
          <w:rFonts w:ascii="Arial" w:hAnsi="Arial" w:cs="Arial"/>
          <w:bCs/>
          <w:sz w:val="22"/>
          <w:szCs w:val="22"/>
        </w:rPr>
      </w:pPr>
    </w:p>
    <w:p w14:paraId="31D3BA0B" w14:textId="15F3E5E2" w:rsidR="006D1483" w:rsidRPr="00EF0C0C" w:rsidRDefault="008E66D5" w:rsidP="00781152">
      <w:pPr>
        <w:jc w:val="both"/>
        <w:rPr>
          <w:rFonts w:ascii="Arial" w:hAnsi="Arial" w:cs="Arial"/>
          <w:b/>
        </w:rPr>
      </w:pPr>
      <w:r w:rsidRPr="00EF0C0C">
        <w:rPr>
          <w:rFonts w:ascii="Arial" w:hAnsi="Arial" w:cs="Arial"/>
          <w:b/>
        </w:rPr>
        <w:t>W</w:t>
      </w:r>
      <w:r w:rsidR="006D1483" w:rsidRPr="00EF0C0C">
        <w:rPr>
          <w:rFonts w:ascii="Arial" w:hAnsi="Arial" w:cs="Arial"/>
          <w:b/>
        </w:rPr>
        <w:t xml:space="preserve">ho </w:t>
      </w:r>
      <w:r w:rsidRPr="00EF0C0C">
        <w:rPr>
          <w:rFonts w:ascii="Arial" w:hAnsi="Arial" w:cs="Arial"/>
          <w:b/>
        </w:rPr>
        <w:t xml:space="preserve">may </w:t>
      </w:r>
      <w:r w:rsidR="006D1483" w:rsidRPr="00EF0C0C">
        <w:rPr>
          <w:rFonts w:ascii="Arial" w:hAnsi="Arial" w:cs="Arial"/>
          <w:b/>
        </w:rPr>
        <w:t>we provide your information to</w:t>
      </w:r>
      <w:r w:rsidRPr="00EF0C0C">
        <w:rPr>
          <w:rFonts w:ascii="Arial" w:hAnsi="Arial" w:cs="Arial"/>
          <w:b/>
        </w:rPr>
        <w:t>:</w:t>
      </w:r>
    </w:p>
    <w:p w14:paraId="55C31799" w14:textId="386D2F89" w:rsidR="006D1483" w:rsidRPr="00EF0C0C" w:rsidRDefault="006D1483" w:rsidP="00781152">
      <w:pPr>
        <w:jc w:val="both"/>
        <w:rPr>
          <w:rFonts w:ascii="Arial" w:hAnsi="Arial" w:cs="Arial"/>
          <w:bCs/>
        </w:rPr>
      </w:pPr>
    </w:p>
    <w:p w14:paraId="755EDB80" w14:textId="4D5FA6B5" w:rsidR="003D2DA7" w:rsidRPr="00EF0C0C" w:rsidRDefault="003D2DA7" w:rsidP="00781152">
      <w:pPr>
        <w:pStyle w:val="ListParagraph"/>
        <w:numPr>
          <w:ilvl w:val="0"/>
          <w:numId w:val="19"/>
        </w:numPr>
        <w:jc w:val="both"/>
        <w:rPr>
          <w:rFonts w:ascii="Arial" w:hAnsi="Arial" w:cs="Arial"/>
          <w:bCs/>
          <w:sz w:val="22"/>
          <w:szCs w:val="22"/>
        </w:rPr>
      </w:pPr>
      <w:r w:rsidRPr="00EF0C0C">
        <w:rPr>
          <w:rFonts w:ascii="Arial" w:hAnsi="Arial" w:cs="Arial"/>
          <w:bCs/>
          <w:sz w:val="22"/>
          <w:szCs w:val="22"/>
        </w:rPr>
        <w:t xml:space="preserve">For the purposes of complying with the law, </w:t>
      </w:r>
      <w:r w:rsidR="001D0A81" w:rsidRPr="00EF0C0C">
        <w:rPr>
          <w:rFonts w:ascii="Arial" w:hAnsi="Arial" w:cs="Arial"/>
          <w:bCs/>
          <w:sz w:val="22"/>
          <w:szCs w:val="22"/>
        </w:rPr>
        <w:t>e.g.,</w:t>
      </w:r>
      <w:r w:rsidRPr="00EF0C0C">
        <w:rPr>
          <w:rFonts w:ascii="Arial" w:hAnsi="Arial" w:cs="Arial"/>
          <w:bCs/>
          <w:sz w:val="22"/>
          <w:szCs w:val="22"/>
        </w:rPr>
        <w:t xml:space="preserve"> </w:t>
      </w:r>
      <w:r w:rsidR="00F512F0" w:rsidRPr="00EF0C0C">
        <w:rPr>
          <w:rFonts w:ascii="Arial" w:hAnsi="Arial" w:cs="Arial"/>
          <w:bCs/>
          <w:sz w:val="22"/>
          <w:szCs w:val="22"/>
        </w:rPr>
        <w:t>the p</w:t>
      </w:r>
      <w:r w:rsidRPr="00EF0C0C">
        <w:rPr>
          <w:rFonts w:ascii="Arial" w:hAnsi="Arial" w:cs="Arial"/>
          <w:bCs/>
          <w:sz w:val="22"/>
          <w:szCs w:val="22"/>
        </w:rPr>
        <w:t>olice</w:t>
      </w:r>
    </w:p>
    <w:p w14:paraId="5317AA85" w14:textId="77777777" w:rsidR="003D2DA7" w:rsidRPr="00EF0C0C" w:rsidRDefault="003D2DA7" w:rsidP="00781152">
      <w:pPr>
        <w:jc w:val="both"/>
        <w:rPr>
          <w:rFonts w:ascii="Arial" w:hAnsi="Arial" w:cs="Arial"/>
          <w:bCs/>
          <w:sz w:val="22"/>
          <w:szCs w:val="22"/>
        </w:rPr>
      </w:pPr>
    </w:p>
    <w:p w14:paraId="4DF5953F" w14:textId="1DB9B5BD" w:rsidR="003D2DA7" w:rsidRPr="00EF0C0C" w:rsidRDefault="003D2DA7" w:rsidP="00781152">
      <w:pPr>
        <w:pStyle w:val="ListParagraph"/>
        <w:numPr>
          <w:ilvl w:val="0"/>
          <w:numId w:val="19"/>
        </w:numPr>
        <w:jc w:val="both"/>
        <w:rPr>
          <w:rFonts w:ascii="Arial" w:hAnsi="Arial" w:cs="Arial"/>
          <w:bCs/>
          <w:sz w:val="22"/>
          <w:szCs w:val="22"/>
        </w:rPr>
      </w:pPr>
      <w:r w:rsidRPr="00EF0C0C">
        <w:rPr>
          <w:rFonts w:ascii="Arial" w:hAnsi="Arial" w:cs="Arial"/>
          <w:bCs/>
          <w:sz w:val="22"/>
          <w:szCs w:val="22"/>
        </w:rPr>
        <w:t>Anyone you have given your consent to, to view or receive your record, or part of your record</w:t>
      </w:r>
      <w:r w:rsidR="001D0A81" w:rsidRPr="00EF0C0C">
        <w:rPr>
          <w:rFonts w:ascii="Arial" w:hAnsi="Arial" w:cs="Arial"/>
          <w:bCs/>
          <w:sz w:val="22"/>
          <w:szCs w:val="22"/>
        </w:rPr>
        <w:t xml:space="preserve">. </w:t>
      </w:r>
      <w:r w:rsidR="008E66D5" w:rsidRPr="00EF0C0C">
        <w:rPr>
          <w:rFonts w:ascii="Arial" w:hAnsi="Arial" w:cs="Arial"/>
          <w:bCs/>
          <w:sz w:val="22"/>
          <w:szCs w:val="22"/>
        </w:rPr>
        <w:t>I</w:t>
      </w:r>
      <w:r w:rsidRPr="00EF0C0C">
        <w:rPr>
          <w:rFonts w:ascii="Arial" w:hAnsi="Arial" w:cs="Arial"/>
          <w:bCs/>
          <w:sz w:val="22"/>
          <w:szCs w:val="22"/>
        </w:rPr>
        <w:t>f you give another person or organisation consent to access your record, we will need to contact you to verify your consent before we release that record. It is important that you are clear and understand how much and what aspects of your record y</w:t>
      </w:r>
      <w:r w:rsidR="00F512F0" w:rsidRPr="00EF0C0C">
        <w:rPr>
          <w:rFonts w:ascii="Arial" w:hAnsi="Arial" w:cs="Arial"/>
          <w:bCs/>
          <w:sz w:val="22"/>
          <w:szCs w:val="22"/>
        </w:rPr>
        <w:t>ou give consent to be disclosed</w:t>
      </w:r>
    </w:p>
    <w:p w14:paraId="3030E068" w14:textId="77777777" w:rsidR="004367CF" w:rsidRPr="00EF0C0C" w:rsidRDefault="004367CF" w:rsidP="00781152">
      <w:pPr>
        <w:pStyle w:val="ListParagraph"/>
        <w:jc w:val="both"/>
        <w:rPr>
          <w:rFonts w:ascii="Arial" w:hAnsi="Arial" w:cs="Arial"/>
          <w:bCs/>
          <w:sz w:val="22"/>
          <w:szCs w:val="22"/>
        </w:rPr>
      </w:pPr>
    </w:p>
    <w:p w14:paraId="55A35BD7" w14:textId="118CE7DD" w:rsidR="00CF6858" w:rsidRDefault="00F512F0" w:rsidP="00781152">
      <w:pPr>
        <w:pStyle w:val="ListParagraph"/>
        <w:numPr>
          <w:ilvl w:val="0"/>
          <w:numId w:val="19"/>
        </w:numPr>
        <w:jc w:val="both"/>
        <w:rPr>
          <w:rFonts w:ascii="Arial" w:hAnsi="Arial" w:cs="Arial"/>
          <w:bCs/>
          <w:sz w:val="22"/>
          <w:szCs w:val="22"/>
        </w:rPr>
      </w:pPr>
      <w:r w:rsidRPr="00EF0C0C">
        <w:rPr>
          <w:rFonts w:ascii="Arial" w:hAnsi="Arial" w:cs="Arial"/>
          <w:bCs/>
          <w:sz w:val="22"/>
          <w:szCs w:val="22"/>
        </w:rPr>
        <w:t>Computer s</w:t>
      </w:r>
      <w:r w:rsidR="004367CF" w:rsidRPr="00EF0C0C">
        <w:rPr>
          <w:rFonts w:ascii="Arial" w:hAnsi="Arial" w:cs="Arial"/>
          <w:bCs/>
          <w:sz w:val="22"/>
          <w:szCs w:val="22"/>
        </w:rPr>
        <w:t xml:space="preserve">ystems – </w:t>
      </w:r>
      <w:r w:rsidR="00AA7A28" w:rsidRPr="00EF0C0C">
        <w:rPr>
          <w:rFonts w:ascii="Arial" w:hAnsi="Arial" w:cs="Arial"/>
          <w:bCs/>
          <w:sz w:val="22"/>
          <w:szCs w:val="22"/>
        </w:rPr>
        <w:t>we</w:t>
      </w:r>
      <w:r w:rsidR="004367CF" w:rsidRPr="00EF0C0C">
        <w:rPr>
          <w:rFonts w:ascii="Arial" w:hAnsi="Arial" w:cs="Arial"/>
          <w:bCs/>
          <w:sz w:val="22"/>
          <w:szCs w:val="22"/>
        </w:rPr>
        <w:t xml:space="preserve"> operate a </w:t>
      </w:r>
      <w:r w:rsidRPr="00EF0C0C">
        <w:rPr>
          <w:rFonts w:ascii="Arial" w:hAnsi="Arial" w:cs="Arial"/>
          <w:bCs/>
          <w:sz w:val="22"/>
          <w:szCs w:val="22"/>
        </w:rPr>
        <w:t xml:space="preserve">clinical computer system </w:t>
      </w:r>
      <w:r w:rsidR="004367CF" w:rsidRPr="00EF0C0C">
        <w:rPr>
          <w:rFonts w:ascii="Arial" w:hAnsi="Arial" w:cs="Arial"/>
          <w:bCs/>
          <w:sz w:val="22"/>
          <w:szCs w:val="22"/>
        </w:rPr>
        <w:t>on which NHS staff record information securely. This information can then be shared with other clinicians so that everyone caring for you is fully informed about your medical history including allergies and medication.</w:t>
      </w:r>
      <w:r w:rsidR="00CF6858" w:rsidRPr="00EF0C0C">
        <w:rPr>
          <w:rFonts w:ascii="Arial" w:hAnsi="Arial" w:cs="Arial"/>
          <w:bCs/>
          <w:sz w:val="22"/>
          <w:szCs w:val="22"/>
        </w:rPr>
        <w:t xml:space="preserve"> We will make information available to our partner organisations (above) </w:t>
      </w:r>
      <w:r w:rsidR="005931EF" w:rsidRPr="00EF0C0C">
        <w:rPr>
          <w:rFonts w:ascii="Arial" w:hAnsi="Arial" w:cs="Arial"/>
          <w:bCs/>
          <w:sz w:val="22"/>
          <w:szCs w:val="22"/>
        </w:rPr>
        <w:t>unless you have declined data sharing to ensure you receive appropriate and safe care. Wherever possible, staff will ask your consent before your information is viewed.</w:t>
      </w:r>
    </w:p>
    <w:p w14:paraId="7173FA51" w14:textId="77777777" w:rsidR="006D00B8" w:rsidRPr="006D00B8" w:rsidRDefault="006D00B8" w:rsidP="006D00B8">
      <w:pPr>
        <w:pStyle w:val="ListParagraph"/>
        <w:rPr>
          <w:rFonts w:ascii="Arial" w:hAnsi="Arial" w:cs="Arial"/>
          <w:bCs/>
          <w:sz w:val="22"/>
          <w:szCs w:val="22"/>
        </w:rPr>
      </w:pPr>
    </w:p>
    <w:p w14:paraId="1777084B" w14:textId="30983E25" w:rsidR="006D00B8" w:rsidRPr="006D00B8" w:rsidRDefault="006D00B8" w:rsidP="006D00B8">
      <w:pPr>
        <w:pStyle w:val="ListParagraph"/>
        <w:numPr>
          <w:ilvl w:val="0"/>
          <w:numId w:val="19"/>
        </w:numPr>
        <w:jc w:val="both"/>
        <w:rPr>
          <w:rFonts w:ascii="Arial" w:hAnsi="Arial" w:cs="Arial"/>
          <w:bCs/>
          <w:sz w:val="22"/>
          <w:szCs w:val="22"/>
        </w:rPr>
      </w:pPr>
      <w:r w:rsidRPr="006D00B8">
        <w:rPr>
          <w:rFonts w:ascii="Arial" w:hAnsi="Arial" w:cs="Arial"/>
          <w:bCs/>
          <w:sz w:val="22"/>
          <w:szCs w:val="22"/>
        </w:rPr>
        <w:t xml:space="preserve">As part of the 2022/23 contract with NHS England, GP Practices, as part of a Primary Care Network (PCN), have been asked to deliver extended access appointments (evening and weekend slots) to patients across the PCN. </w:t>
      </w:r>
      <w:r w:rsidR="00745A5B">
        <w:rPr>
          <w:rFonts w:ascii="Arial" w:hAnsi="Arial" w:cs="Arial"/>
          <w:bCs/>
          <w:sz w:val="22"/>
          <w:szCs w:val="22"/>
        </w:rPr>
        <w:t>However, Sidney House &amp; The Laurels patients surveyed indicated they preferred to access these appointments at their own surgery. Therefore, these extended access appointments are being delivered at Practice level only.</w:t>
      </w:r>
    </w:p>
    <w:p w14:paraId="49337C36" w14:textId="77777777" w:rsidR="006D00B8" w:rsidRPr="006D00B8" w:rsidRDefault="006D00B8" w:rsidP="006D00B8">
      <w:pPr>
        <w:jc w:val="both"/>
        <w:rPr>
          <w:rFonts w:ascii="Arial" w:hAnsi="Arial" w:cs="Arial"/>
          <w:bCs/>
          <w:sz w:val="22"/>
          <w:szCs w:val="22"/>
        </w:rPr>
      </w:pPr>
    </w:p>
    <w:p w14:paraId="52E34C8D" w14:textId="77777777" w:rsidR="00FB26F9" w:rsidRPr="00EF0C0C" w:rsidRDefault="00FB26F9" w:rsidP="00781152">
      <w:pPr>
        <w:jc w:val="both"/>
        <w:rPr>
          <w:rFonts w:ascii="Arial" w:hAnsi="Arial" w:cs="Arial"/>
          <w:bCs/>
          <w:sz w:val="22"/>
          <w:szCs w:val="22"/>
        </w:rPr>
      </w:pPr>
    </w:p>
    <w:p w14:paraId="2CAB15A4" w14:textId="4DF507F8" w:rsidR="005B50F1" w:rsidRPr="00EF0C0C" w:rsidRDefault="00F512F0" w:rsidP="00781152">
      <w:pPr>
        <w:pStyle w:val="ListParagraph"/>
        <w:numPr>
          <w:ilvl w:val="0"/>
          <w:numId w:val="19"/>
        </w:numPr>
        <w:jc w:val="both"/>
        <w:rPr>
          <w:rFonts w:ascii="Arial" w:hAnsi="Arial" w:cs="Arial"/>
          <w:bCs/>
          <w:sz w:val="22"/>
          <w:szCs w:val="22"/>
        </w:rPr>
      </w:pPr>
      <w:r w:rsidRPr="00EF0C0C">
        <w:rPr>
          <w:rFonts w:ascii="Arial" w:hAnsi="Arial" w:cs="Arial"/>
          <w:bCs/>
          <w:sz w:val="22"/>
          <w:szCs w:val="22"/>
        </w:rPr>
        <w:t>Data e</w:t>
      </w:r>
      <w:r w:rsidR="003D2DA7" w:rsidRPr="00EF0C0C">
        <w:rPr>
          <w:rFonts w:ascii="Arial" w:hAnsi="Arial" w:cs="Arial"/>
          <w:bCs/>
          <w:sz w:val="22"/>
          <w:szCs w:val="22"/>
        </w:rPr>
        <w:t xml:space="preserve">xtraction by the Clinical Commissioning Group – the Clinical Commissioning Group at times extracts medical information about you but the information we pass to them via our computer systems cannot identify you to them </w:t>
      </w:r>
    </w:p>
    <w:p w14:paraId="10FDEA3B" w14:textId="77777777" w:rsidR="005B50F1" w:rsidRPr="00EF0C0C" w:rsidRDefault="005B50F1" w:rsidP="00781152">
      <w:pPr>
        <w:pStyle w:val="ListParagraph"/>
        <w:jc w:val="both"/>
        <w:rPr>
          <w:rFonts w:ascii="Arial" w:hAnsi="Arial" w:cs="Arial"/>
          <w:bCs/>
          <w:sz w:val="22"/>
          <w:szCs w:val="22"/>
        </w:rPr>
      </w:pPr>
    </w:p>
    <w:p w14:paraId="1A2AAA5E" w14:textId="6EC9223B" w:rsidR="00CC018C" w:rsidRPr="00EF0C0C" w:rsidRDefault="005B50F1" w:rsidP="00781152">
      <w:pPr>
        <w:pStyle w:val="ListParagraph"/>
        <w:jc w:val="both"/>
        <w:rPr>
          <w:rFonts w:ascii="Arial" w:hAnsi="Arial" w:cs="Arial"/>
          <w:bCs/>
          <w:sz w:val="22"/>
          <w:szCs w:val="22"/>
        </w:rPr>
      </w:pPr>
      <w:r w:rsidRPr="00EF0C0C">
        <w:rPr>
          <w:rFonts w:ascii="Arial" w:hAnsi="Arial" w:cs="Arial"/>
          <w:bCs/>
          <w:sz w:val="22"/>
          <w:szCs w:val="22"/>
        </w:rPr>
        <w:t>T</w:t>
      </w:r>
      <w:r w:rsidR="003D2DA7" w:rsidRPr="00EF0C0C">
        <w:rPr>
          <w:rFonts w:ascii="Arial" w:hAnsi="Arial" w:cs="Arial"/>
          <w:bCs/>
          <w:sz w:val="22"/>
          <w:szCs w:val="22"/>
        </w:rPr>
        <w:t xml:space="preserve">his information only refers to you by way of a code that only your own practice can identify (it is pseudo-anonymised). This therefore protects you from anyone who may have access to this information at the Clinical Commissioning Group from ever identifying you </w:t>
      </w:r>
      <w:proofErr w:type="gramStart"/>
      <w:r w:rsidR="003D2DA7" w:rsidRPr="00EF0C0C">
        <w:rPr>
          <w:rFonts w:ascii="Arial" w:hAnsi="Arial" w:cs="Arial"/>
          <w:bCs/>
          <w:sz w:val="22"/>
          <w:szCs w:val="22"/>
        </w:rPr>
        <w:t>as a result of</w:t>
      </w:r>
      <w:proofErr w:type="gramEnd"/>
      <w:r w:rsidR="003D2DA7" w:rsidRPr="00EF0C0C">
        <w:rPr>
          <w:rFonts w:ascii="Arial" w:hAnsi="Arial" w:cs="Arial"/>
          <w:bCs/>
          <w:sz w:val="22"/>
          <w:szCs w:val="22"/>
        </w:rPr>
        <w:t xml:space="preserve"> seeing the medical information and we will never give them the information th</w:t>
      </w:r>
      <w:r w:rsidR="00F512F0" w:rsidRPr="00EF0C0C">
        <w:rPr>
          <w:rFonts w:ascii="Arial" w:hAnsi="Arial" w:cs="Arial"/>
          <w:bCs/>
          <w:sz w:val="22"/>
          <w:szCs w:val="22"/>
        </w:rPr>
        <w:t>at would enable them to do this</w:t>
      </w:r>
      <w:r w:rsidR="00F00954" w:rsidRPr="00EF0C0C">
        <w:rPr>
          <w:rFonts w:ascii="Arial" w:hAnsi="Arial" w:cs="Arial"/>
          <w:bCs/>
          <w:sz w:val="22"/>
          <w:szCs w:val="22"/>
        </w:rPr>
        <w:t>.</w:t>
      </w:r>
    </w:p>
    <w:p w14:paraId="35332AF8" w14:textId="77777777" w:rsidR="00F00954" w:rsidRPr="00EF0C0C" w:rsidRDefault="00F00954" w:rsidP="00781152">
      <w:pPr>
        <w:pStyle w:val="ListParagraph"/>
        <w:jc w:val="both"/>
        <w:rPr>
          <w:rFonts w:ascii="Arial" w:hAnsi="Arial" w:cs="Arial"/>
          <w:bCs/>
          <w:sz w:val="22"/>
          <w:szCs w:val="22"/>
        </w:rPr>
      </w:pPr>
    </w:p>
    <w:p w14:paraId="4C3F9633" w14:textId="77777777" w:rsidR="00F512F0" w:rsidRPr="00EF0C0C" w:rsidRDefault="00F512F0" w:rsidP="00781152">
      <w:pPr>
        <w:pStyle w:val="ListParagraph"/>
        <w:jc w:val="both"/>
        <w:rPr>
          <w:rFonts w:ascii="Arial" w:hAnsi="Arial" w:cs="Arial"/>
          <w:bCs/>
          <w:sz w:val="22"/>
          <w:szCs w:val="22"/>
        </w:rPr>
      </w:pPr>
    </w:p>
    <w:p w14:paraId="5219E1E1" w14:textId="77777777" w:rsidR="00A947CE" w:rsidRDefault="00A947CE" w:rsidP="00781152">
      <w:pPr>
        <w:jc w:val="both"/>
        <w:rPr>
          <w:rFonts w:ascii="Arial" w:hAnsi="Arial" w:cs="Arial"/>
          <w:b/>
        </w:rPr>
      </w:pPr>
    </w:p>
    <w:p w14:paraId="57D3D4FA" w14:textId="77777777" w:rsidR="00A947CE" w:rsidRDefault="00A947CE" w:rsidP="00781152">
      <w:pPr>
        <w:jc w:val="both"/>
        <w:rPr>
          <w:rFonts w:ascii="Arial" w:hAnsi="Arial" w:cs="Arial"/>
          <w:b/>
        </w:rPr>
      </w:pPr>
    </w:p>
    <w:p w14:paraId="1E821614" w14:textId="45FB6162" w:rsidR="001B54C1" w:rsidRPr="00EF0C0C" w:rsidRDefault="007C1B3C" w:rsidP="00781152">
      <w:pPr>
        <w:jc w:val="both"/>
        <w:rPr>
          <w:rFonts w:ascii="Arial" w:hAnsi="Arial" w:cs="Arial"/>
          <w:b/>
        </w:rPr>
      </w:pPr>
      <w:r w:rsidRPr="00EF0C0C">
        <w:rPr>
          <w:rFonts w:ascii="Arial" w:hAnsi="Arial" w:cs="Arial"/>
          <w:b/>
        </w:rPr>
        <w:lastRenderedPageBreak/>
        <w:t>Your rights as a patient</w:t>
      </w:r>
    </w:p>
    <w:p w14:paraId="7DC76A70" w14:textId="664B36BB" w:rsidR="007C1B3C" w:rsidRPr="00EF0C0C" w:rsidRDefault="007C1B3C" w:rsidP="00781152">
      <w:pPr>
        <w:jc w:val="both"/>
        <w:rPr>
          <w:rFonts w:ascii="Arial" w:hAnsi="Arial" w:cs="Arial"/>
          <w:b/>
        </w:rPr>
      </w:pPr>
    </w:p>
    <w:p w14:paraId="020E540A" w14:textId="1B31FC92" w:rsidR="00E1652F" w:rsidRPr="00EF0C0C" w:rsidRDefault="00F512F0" w:rsidP="00781152">
      <w:pPr>
        <w:jc w:val="both"/>
        <w:rPr>
          <w:rFonts w:ascii="Arial" w:hAnsi="Arial" w:cs="Arial"/>
          <w:bCs/>
          <w:sz w:val="22"/>
          <w:szCs w:val="22"/>
        </w:rPr>
      </w:pPr>
      <w:r w:rsidRPr="00EF0C0C">
        <w:rPr>
          <w:rFonts w:ascii="Arial" w:hAnsi="Arial" w:cs="Arial"/>
          <w:bCs/>
          <w:sz w:val="22"/>
          <w:szCs w:val="22"/>
        </w:rPr>
        <w:t>The l</w:t>
      </w:r>
      <w:r w:rsidR="00E1652F" w:rsidRPr="00EF0C0C">
        <w:rPr>
          <w:rFonts w:ascii="Arial" w:hAnsi="Arial" w:cs="Arial"/>
          <w:bCs/>
          <w:sz w:val="22"/>
          <w:szCs w:val="22"/>
        </w:rPr>
        <w:t>aw gives you certain rights to your personal and healthcare information that we hold as set out below:</w:t>
      </w:r>
    </w:p>
    <w:p w14:paraId="3A725506" w14:textId="77777777" w:rsidR="00913BE8" w:rsidRPr="00EF0C0C" w:rsidRDefault="00913BE8" w:rsidP="00781152">
      <w:pPr>
        <w:jc w:val="both"/>
        <w:rPr>
          <w:rFonts w:ascii="Arial" w:hAnsi="Arial" w:cs="Arial"/>
          <w:bCs/>
          <w:sz w:val="22"/>
          <w:szCs w:val="22"/>
        </w:rPr>
      </w:pPr>
    </w:p>
    <w:tbl>
      <w:tblPr>
        <w:tblStyle w:val="TableGrid"/>
        <w:tblW w:w="0" w:type="auto"/>
        <w:tblLook w:val="04A0" w:firstRow="1" w:lastRow="0" w:firstColumn="1" w:lastColumn="0" w:noHBand="0" w:noVBand="1"/>
      </w:tblPr>
      <w:tblGrid>
        <w:gridCol w:w="2547"/>
        <w:gridCol w:w="11383"/>
      </w:tblGrid>
      <w:tr w:rsidR="00EF0C0C" w:rsidRPr="00EF0C0C" w14:paraId="6E677165" w14:textId="77777777" w:rsidTr="009225C2">
        <w:tc>
          <w:tcPr>
            <w:tcW w:w="2547" w:type="dxa"/>
            <w:vAlign w:val="center"/>
          </w:tcPr>
          <w:p w14:paraId="795988C7" w14:textId="62109DC8" w:rsidR="00913BE8" w:rsidRPr="00EF0C0C" w:rsidRDefault="00913BE8" w:rsidP="00781152">
            <w:pPr>
              <w:jc w:val="both"/>
              <w:rPr>
                <w:rFonts w:ascii="Arial" w:hAnsi="Arial" w:cs="Arial"/>
                <w:b/>
                <w:sz w:val="22"/>
                <w:szCs w:val="22"/>
              </w:rPr>
            </w:pPr>
            <w:r w:rsidRPr="00EF0C0C">
              <w:rPr>
                <w:rFonts w:ascii="Arial" w:hAnsi="Arial" w:cs="Arial"/>
                <w:b/>
                <w:sz w:val="22"/>
                <w:szCs w:val="22"/>
              </w:rPr>
              <w:t>Access and Subject Access Requests</w:t>
            </w:r>
          </w:p>
        </w:tc>
        <w:tc>
          <w:tcPr>
            <w:tcW w:w="11383" w:type="dxa"/>
          </w:tcPr>
          <w:p w14:paraId="06DFA2A5" w14:textId="77777777" w:rsidR="009225C2" w:rsidRPr="00EF0C0C" w:rsidRDefault="009225C2" w:rsidP="00781152">
            <w:pPr>
              <w:jc w:val="both"/>
              <w:rPr>
                <w:rFonts w:ascii="Arial" w:hAnsi="Arial" w:cs="Arial"/>
                <w:bCs/>
                <w:sz w:val="22"/>
                <w:szCs w:val="22"/>
              </w:rPr>
            </w:pPr>
          </w:p>
          <w:p w14:paraId="66FD5224" w14:textId="49596E0C" w:rsidR="00913BE8" w:rsidRPr="00EF0C0C" w:rsidRDefault="00913BE8" w:rsidP="00781152">
            <w:pPr>
              <w:jc w:val="both"/>
              <w:rPr>
                <w:rFonts w:ascii="Arial" w:hAnsi="Arial" w:cs="Arial"/>
                <w:bCs/>
                <w:sz w:val="22"/>
                <w:szCs w:val="22"/>
              </w:rPr>
            </w:pPr>
            <w:r w:rsidRPr="00EF0C0C">
              <w:rPr>
                <w:rFonts w:ascii="Arial" w:hAnsi="Arial" w:cs="Arial"/>
                <w:bCs/>
                <w:sz w:val="22"/>
                <w:szCs w:val="22"/>
              </w:rPr>
              <w:t>You have a right under the Data Protection legislation to request access to view or to obtain copies of what information the organisation holds about you and to have it amended should it be inaccurate. To request this, you need to do the following:</w:t>
            </w:r>
          </w:p>
          <w:p w14:paraId="2F37AF94" w14:textId="77777777" w:rsidR="00913BE8" w:rsidRPr="00EF0C0C" w:rsidRDefault="00913BE8" w:rsidP="00781152">
            <w:pPr>
              <w:jc w:val="both"/>
              <w:rPr>
                <w:rFonts w:ascii="Arial" w:hAnsi="Arial" w:cs="Arial"/>
                <w:bCs/>
                <w:sz w:val="22"/>
                <w:szCs w:val="22"/>
              </w:rPr>
            </w:pPr>
          </w:p>
          <w:p w14:paraId="3E6A660C" w14:textId="0A1929DB" w:rsidR="00913BE8" w:rsidRPr="00EF0C0C" w:rsidRDefault="00913BE8" w:rsidP="00781152">
            <w:pPr>
              <w:pStyle w:val="ListParagraph"/>
              <w:numPr>
                <w:ilvl w:val="1"/>
                <w:numId w:val="22"/>
              </w:numPr>
              <w:ind w:left="751" w:hanging="283"/>
              <w:jc w:val="both"/>
              <w:rPr>
                <w:rFonts w:ascii="Arial" w:hAnsi="Arial" w:cs="Arial"/>
                <w:bCs/>
                <w:sz w:val="22"/>
                <w:szCs w:val="22"/>
              </w:rPr>
            </w:pPr>
            <w:r w:rsidRPr="00EF0C0C">
              <w:rPr>
                <w:rFonts w:ascii="Arial" w:hAnsi="Arial" w:cs="Arial"/>
                <w:bCs/>
                <w:sz w:val="22"/>
                <w:szCs w:val="22"/>
              </w:rPr>
              <w:t>Your request should be made</w:t>
            </w:r>
            <w:r w:rsidR="00ED6B3A" w:rsidRPr="00EF0C0C">
              <w:rPr>
                <w:rFonts w:ascii="Arial" w:hAnsi="Arial" w:cs="Arial"/>
                <w:bCs/>
                <w:sz w:val="22"/>
                <w:szCs w:val="22"/>
              </w:rPr>
              <w:t xml:space="preserve"> via NHS app, Online services or in writing to Sidney.laurels@nhs.net</w:t>
            </w:r>
          </w:p>
          <w:p w14:paraId="12D9BE18" w14:textId="77777777" w:rsidR="00913BE8" w:rsidRPr="00EF0C0C" w:rsidRDefault="00913BE8" w:rsidP="00781152">
            <w:pPr>
              <w:pStyle w:val="ListParagraph"/>
              <w:ind w:left="751" w:hanging="283"/>
              <w:jc w:val="both"/>
              <w:rPr>
                <w:rFonts w:ascii="Arial" w:hAnsi="Arial" w:cs="Arial"/>
                <w:bCs/>
                <w:sz w:val="22"/>
                <w:szCs w:val="22"/>
              </w:rPr>
            </w:pPr>
          </w:p>
          <w:p w14:paraId="465E4921" w14:textId="05DF507F" w:rsidR="00913BE8" w:rsidRPr="00EF0C0C" w:rsidRDefault="00913BE8" w:rsidP="00781152">
            <w:pPr>
              <w:pStyle w:val="ListParagraph"/>
              <w:numPr>
                <w:ilvl w:val="1"/>
                <w:numId w:val="22"/>
              </w:numPr>
              <w:ind w:left="751" w:hanging="283"/>
              <w:jc w:val="both"/>
              <w:rPr>
                <w:rFonts w:ascii="Arial" w:hAnsi="Arial" w:cs="Arial"/>
                <w:bCs/>
                <w:sz w:val="22"/>
                <w:szCs w:val="22"/>
              </w:rPr>
            </w:pPr>
            <w:r w:rsidRPr="00EF0C0C">
              <w:rPr>
                <w:rFonts w:ascii="Arial" w:hAnsi="Arial" w:cs="Arial"/>
                <w:bCs/>
                <w:sz w:val="22"/>
                <w:szCs w:val="22"/>
              </w:rPr>
              <w:t>For information from a hospital or other Trust/NHS organisation you should write direct</w:t>
            </w:r>
            <w:r w:rsidR="004D0F24" w:rsidRPr="00EF0C0C">
              <w:rPr>
                <w:rFonts w:ascii="Arial" w:hAnsi="Arial" w:cs="Arial"/>
                <w:bCs/>
                <w:sz w:val="22"/>
                <w:szCs w:val="22"/>
              </w:rPr>
              <w:t>ly</w:t>
            </w:r>
            <w:r w:rsidRPr="00EF0C0C">
              <w:rPr>
                <w:rFonts w:ascii="Arial" w:hAnsi="Arial" w:cs="Arial"/>
                <w:bCs/>
                <w:sz w:val="22"/>
                <w:szCs w:val="22"/>
              </w:rPr>
              <w:t xml:space="preserve"> to them</w:t>
            </w:r>
          </w:p>
          <w:p w14:paraId="2A28497C" w14:textId="77777777" w:rsidR="00913BE8" w:rsidRPr="00EF0C0C" w:rsidRDefault="00913BE8" w:rsidP="00781152">
            <w:pPr>
              <w:ind w:left="751" w:hanging="283"/>
              <w:jc w:val="both"/>
              <w:rPr>
                <w:rFonts w:ascii="Arial" w:hAnsi="Arial" w:cs="Arial"/>
                <w:bCs/>
                <w:sz w:val="22"/>
                <w:szCs w:val="22"/>
              </w:rPr>
            </w:pPr>
          </w:p>
          <w:p w14:paraId="6697F35C" w14:textId="0DFD66B1" w:rsidR="00913BE8" w:rsidRPr="00EF0C0C" w:rsidRDefault="00913BE8" w:rsidP="00781152">
            <w:pPr>
              <w:pStyle w:val="ListParagraph"/>
              <w:numPr>
                <w:ilvl w:val="1"/>
                <w:numId w:val="22"/>
              </w:numPr>
              <w:ind w:left="751" w:hanging="283"/>
              <w:jc w:val="both"/>
              <w:rPr>
                <w:rFonts w:ascii="Arial" w:hAnsi="Arial" w:cs="Arial"/>
                <w:bCs/>
                <w:sz w:val="22"/>
                <w:szCs w:val="22"/>
              </w:rPr>
            </w:pPr>
            <w:r w:rsidRPr="00EF0C0C">
              <w:rPr>
                <w:rFonts w:ascii="Arial" w:hAnsi="Arial" w:cs="Arial"/>
                <w:bCs/>
                <w:sz w:val="22"/>
                <w:szCs w:val="22"/>
              </w:rPr>
              <w:t>There is no charge to have a copy of the information held about you</w:t>
            </w:r>
            <w:r w:rsidR="004D0F24" w:rsidRPr="00EF0C0C">
              <w:rPr>
                <w:rFonts w:ascii="Arial" w:hAnsi="Arial" w:cs="Arial"/>
                <w:bCs/>
                <w:sz w:val="22"/>
                <w:szCs w:val="22"/>
              </w:rPr>
              <w:t>. H</w:t>
            </w:r>
            <w:r w:rsidRPr="00EF0C0C">
              <w:rPr>
                <w:rFonts w:ascii="Arial" w:hAnsi="Arial" w:cs="Arial"/>
                <w:bCs/>
                <w:sz w:val="22"/>
                <w:szCs w:val="22"/>
              </w:rPr>
              <w:t>owever</w:t>
            </w:r>
            <w:r w:rsidR="00D7280D" w:rsidRPr="00EF0C0C">
              <w:rPr>
                <w:rFonts w:ascii="Arial" w:hAnsi="Arial" w:cs="Arial"/>
                <w:bCs/>
                <w:sz w:val="22"/>
                <w:szCs w:val="22"/>
              </w:rPr>
              <w:t>,</w:t>
            </w:r>
            <w:r w:rsidRPr="00EF0C0C">
              <w:rPr>
                <w:rFonts w:ascii="Arial" w:hAnsi="Arial" w:cs="Arial"/>
                <w:bCs/>
                <w:sz w:val="22"/>
                <w:szCs w:val="22"/>
              </w:rPr>
              <w:t xml:space="preserve"> we may, in some limited and exceptional circumstances</w:t>
            </w:r>
            <w:r w:rsidR="00D7280D" w:rsidRPr="00EF0C0C">
              <w:rPr>
                <w:rFonts w:ascii="Arial" w:hAnsi="Arial" w:cs="Arial"/>
                <w:bCs/>
                <w:sz w:val="22"/>
                <w:szCs w:val="22"/>
              </w:rPr>
              <w:t>,</w:t>
            </w:r>
            <w:r w:rsidRPr="00EF0C0C">
              <w:rPr>
                <w:rFonts w:ascii="Arial" w:hAnsi="Arial" w:cs="Arial"/>
                <w:bCs/>
                <w:sz w:val="22"/>
                <w:szCs w:val="22"/>
              </w:rPr>
              <w:t xml:space="preserve"> </w:t>
            </w:r>
            <w:proofErr w:type="gramStart"/>
            <w:r w:rsidRPr="00EF0C0C">
              <w:rPr>
                <w:rFonts w:ascii="Arial" w:hAnsi="Arial" w:cs="Arial"/>
                <w:bCs/>
                <w:sz w:val="22"/>
                <w:szCs w:val="22"/>
              </w:rPr>
              <w:t>have to</w:t>
            </w:r>
            <w:proofErr w:type="gramEnd"/>
            <w:r w:rsidRPr="00EF0C0C">
              <w:rPr>
                <w:rFonts w:ascii="Arial" w:hAnsi="Arial" w:cs="Arial"/>
                <w:bCs/>
                <w:sz w:val="22"/>
                <w:szCs w:val="22"/>
              </w:rPr>
              <w:t xml:space="preserve"> make an administrative charge for any extra copies if the information requested is excessive, </w:t>
            </w:r>
            <w:r w:rsidR="00136CBA" w:rsidRPr="00EF0C0C">
              <w:rPr>
                <w:rFonts w:ascii="Arial" w:hAnsi="Arial" w:cs="Arial"/>
                <w:bCs/>
                <w:sz w:val="22"/>
                <w:szCs w:val="22"/>
              </w:rPr>
              <w:t>complex</w:t>
            </w:r>
            <w:r w:rsidRPr="00EF0C0C">
              <w:rPr>
                <w:rFonts w:ascii="Arial" w:hAnsi="Arial" w:cs="Arial"/>
                <w:bCs/>
                <w:sz w:val="22"/>
                <w:szCs w:val="22"/>
              </w:rPr>
              <w:t xml:space="preserve"> or repetitive</w:t>
            </w:r>
          </w:p>
          <w:p w14:paraId="6E5FFE0A" w14:textId="77777777" w:rsidR="00913BE8" w:rsidRPr="00EF0C0C" w:rsidRDefault="00913BE8" w:rsidP="00781152">
            <w:pPr>
              <w:ind w:left="751" w:hanging="283"/>
              <w:jc w:val="both"/>
              <w:rPr>
                <w:rFonts w:ascii="Arial" w:hAnsi="Arial" w:cs="Arial"/>
                <w:bCs/>
                <w:sz w:val="22"/>
                <w:szCs w:val="22"/>
              </w:rPr>
            </w:pPr>
          </w:p>
          <w:p w14:paraId="73A1BBDE" w14:textId="77777777" w:rsidR="00913BE8" w:rsidRPr="00EF0C0C" w:rsidRDefault="00913BE8" w:rsidP="00781152">
            <w:pPr>
              <w:pStyle w:val="ListParagraph"/>
              <w:numPr>
                <w:ilvl w:val="1"/>
                <w:numId w:val="22"/>
              </w:numPr>
              <w:ind w:left="751" w:hanging="283"/>
              <w:jc w:val="both"/>
              <w:rPr>
                <w:rFonts w:ascii="Arial" w:hAnsi="Arial" w:cs="Arial"/>
                <w:bCs/>
                <w:sz w:val="22"/>
                <w:szCs w:val="22"/>
              </w:rPr>
            </w:pPr>
            <w:r w:rsidRPr="00EF0C0C">
              <w:rPr>
                <w:rFonts w:ascii="Arial" w:hAnsi="Arial" w:cs="Arial"/>
                <w:bCs/>
                <w:sz w:val="22"/>
                <w:szCs w:val="22"/>
              </w:rPr>
              <w:t>We are required to provide you with information within one month. We would ask therefore that any requests you make are in writing and it is made clear to us what and how much information you require</w:t>
            </w:r>
          </w:p>
          <w:p w14:paraId="1EB125C4" w14:textId="77777777" w:rsidR="00913BE8" w:rsidRPr="00EF0C0C" w:rsidRDefault="00913BE8" w:rsidP="00781152">
            <w:pPr>
              <w:ind w:left="751" w:hanging="283"/>
              <w:jc w:val="both"/>
              <w:rPr>
                <w:rFonts w:ascii="Arial" w:hAnsi="Arial" w:cs="Arial"/>
                <w:bCs/>
                <w:sz w:val="22"/>
                <w:szCs w:val="22"/>
              </w:rPr>
            </w:pPr>
          </w:p>
          <w:p w14:paraId="68E188D7" w14:textId="4D594A06" w:rsidR="00913BE8" w:rsidRPr="00EF0C0C" w:rsidRDefault="00913BE8" w:rsidP="00781152">
            <w:pPr>
              <w:pStyle w:val="ListParagraph"/>
              <w:numPr>
                <w:ilvl w:val="1"/>
                <w:numId w:val="22"/>
              </w:numPr>
              <w:ind w:left="751" w:hanging="283"/>
              <w:jc w:val="both"/>
              <w:rPr>
                <w:rFonts w:ascii="Arial" w:hAnsi="Arial" w:cs="Arial"/>
                <w:bCs/>
                <w:sz w:val="22"/>
                <w:szCs w:val="22"/>
              </w:rPr>
            </w:pPr>
            <w:r w:rsidRPr="00EF0C0C">
              <w:rPr>
                <w:rFonts w:ascii="Arial" w:hAnsi="Arial" w:cs="Arial"/>
                <w:bCs/>
                <w:sz w:val="22"/>
                <w:szCs w:val="22"/>
              </w:rPr>
              <w:t xml:space="preserve">You will need to give adequate information (for example full name, address, date of birth, NHS number and details of your request) so that your identity can be </w:t>
            </w:r>
            <w:proofErr w:type="gramStart"/>
            <w:r w:rsidRPr="00EF0C0C">
              <w:rPr>
                <w:rFonts w:ascii="Arial" w:hAnsi="Arial" w:cs="Arial"/>
                <w:bCs/>
                <w:sz w:val="22"/>
                <w:szCs w:val="22"/>
              </w:rPr>
              <w:t>verified</w:t>
            </w:r>
            <w:proofErr w:type="gramEnd"/>
            <w:r w:rsidRPr="00EF0C0C">
              <w:rPr>
                <w:rFonts w:ascii="Arial" w:hAnsi="Arial" w:cs="Arial"/>
                <w:bCs/>
                <w:sz w:val="22"/>
                <w:szCs w:val="22"/>
              </w:rPr>
              <w:t xml:space="preserve"> and your records located</w:t>
            </w:r>
          </w:p>
          <w:p w14:paraId="29DF164E" w14:textId="06579451" w:rsidR="00913BE8" w:rsidRPr="00EF0C0C" w:rsidRDefault="00913BE8" w:rsidP="00781152">
            <w:pPr>
              <w:jc w:val="both"/>
              <w:rPr>
                <w:rFonts w:ascii="Arial" w:hAnsi="Arial" w:cs="Arial"/>
                <w:sz w:val="22"/>
                <w:szCs w:val="22"/>
              </w:rPr>
            </w:pPr>
          </w:p>
        </w:tc>
      </w:tr>
      <w:tr w:rsidR="00EF0C0C" w:rsidRPr="00EF0C0C" w14:paraId="1BBC09B2" w14:textId="77777777" w:rsidTr="009225C2">
        <w:tc>
          <w:tcPr>
            <w:tcW w:w="2547" w:type="dxa"/>
            <w:vAlign w:val="center"/>
          </w:tcPr>
          <w:p w14:paraId="11761F56" w14:textId="24AC0031" w:rsidR="00913BE8" w:rsidRPr="00EF0C0C" w:rsidRDefault="00913BE8" w:rsidP="00781152">
            <w:pPr>
              <w:jc w:val="both"/>
              <w:rPr>
                <w:rFonts w:ascii="Arial" w:hAnsi="Arial" w:cs="Arial"/>
                <w:b/>
                <w:sz w:val="22"/>
                <w:szCs w:val="22"/>
              </w:rPr>
            </w:pPr>
            <w:r w:rsidRPr="00EF0C0C">
              <w:rPr>
                <w:rFonts w:ascii="Arial" w:hAnsi="Arial" w:cs="Arial"/>
                <w:b/>
                <w:sz w:val="22"/>
                <w:szCs w:val="22"/>
              </w:rPr>
              <w:t>Correction</w:t>
            </w:r>
          </w:p>
        </w:tc>
        <w:tc>
          <w:tcPr>
            <w:tcW w:w="11383" w:type="dxa"/>
          </w:tcPr>
          <w:p w14:paraId="666C6A83" w14:textId="77777777" w:rsidR="009225C2" w:rsidRPr="00EF0C0C" w:rsidRDefault="009225C2" w:rsidP="00781152">
            <w:pPr>
              <w:jc w:val="both"/>
              <w:rPr>
                <w:rFonts w:ascii="Arial" w:hAnsi="Arial" w:cs="Arial"/>
                <w:bCs/>
                <w:sz w:val="22"/>
                <w:szCs w:val="22"/>
              </w:rPr>
            </w:pPr>
          </w:p>
          <w:p w14:paraId="460A5A90" w14:textId="4C6F5714" w:rsidR="00913BE8" w:rsidRPr="00EF0C0C" w:rsidRDefault="00913BE8" w:rsidP="00781152">
            <w:pPr>
              <w:jc w:val="both"/>
              <w:rPr>
                <w:rFonts w:ascii="Arial" w:hAnsi="Arial" w:cs="Arial"/>
                <w:bCs/>
                <w:sz w:val="22"/>
                <w:szCs w:val="22"/>
              </w:rPr>
            </w:pPr>
            <w:r w:rsidRPr="00EF0C0C">
              <w:rPr>
                <w:rFonts w:ascii="Arial" w:hAnsi="Arial" w:cs="Arial"/>
                <w:bCs/>
                <w:sz w:val="22"/>
                <w:szCs w:val="22"/>
              </w:rPr>
              <w:t>We want to make sure that your personal information is accurate and up to date.</w:t>
            </w:r>
          </w:p>
          <w:p w14:paraId="59D79CB8" w14:textId="77777777" w:rsidR="00913BE8" w:rsidRPr="00EF0C0C" w:rsidRDefault="00913BE8" w:rsidP="00781152">
            <w:pPr>
              <w:jc w:val="both"/>
              <w:rPr>
                <w:rFonts w:ascii="Arial" w:hAnsi="Arial" w:cs="Arial"/>
                <w:bCs/>
                <w:sz w:val="22"/>
                <w:szCs w:val="22"/>
              </w:rPr>
            </w:pPr>
          </w:p>
          <w:p w14:paraId="0F7EC38B" w14:textId="78F580A4" w:rsidR="00913BE8" w:rsidRPr="00EF0C0C" w:rsidRDefault="00913BE8" w:rsidP="00781152">
            <w:pPr>
              <w:jc w:val="both"/>
              <w:rPr>
                <w:rFonts w:ascii="Arial" w:hAnsi="Arial" w:cs="Arial"/>
                <w:bCs/>
                <w:sz w:val="22"/>
                <w:szCs w:val="22"/>
              </w:rPr>
            </w:pPr>
            <w:r w:rsidRPr="00EF0C0C">
              <w:rPr>
                <w:rFonts w:ascii="Arial" w:hAnsi="Arial" w:cs="Arial"/>
                <w:bCs/>
                <w:sz w:val="22"/>
                <w:szCs w:val="22"/>
              </w:rPr>
              <w:t xml:space="preserve">You may ask us to correct any information you think is inaccurate. It is </w:t>
            </w:r>
            <w:r w:rsidR="00BC0205" w:rsidRPr="00EF0C0C">
              <w:rPr>
                <w:rFonts w:ascii="Arial" w:hAnsi="Arial" w:cs="Arial"/>
                <w:bCs/>
                <w:sz w:val="22"/>
                <w:szCs w:val="22"/>
              </w:rPr>
              <w:t>especially important</w:t>
            </w:r>
            <w:r w:rsidRPr="00EF0C0C">
              <w:rPr>
                <w:rFonts w:ascii="Arial" w:hAnsi="Arial" w:cs="Arial"/>
                <w:bCs/>
                <w:sz w:val="22"/>
                <w:szCs w:val="22"/>
              </w:rPr>
              <w:t xml:space="preserve"> that you make sure you tell us if your contact details includ</w:t>
            </w:r>
            <w:r w:rsidR="00D7280D" w:rsidRPr="00EF0C0C">
              <w:rPr>
                <w:rFonts w:ascii="Arial" w:hAnsi="Arial" w:cs="Arial"/>
                <w:bCs/>
                <w:sz w:val="22"/>
                <w:szCs w:val="22"/>
              </w:rPr>
              <w:t>ing your mobile phone number have</w:t>
            </w:r>
            <w:r w:rsidRPr="00EF0C0C">
              <w:rPr>
                <w:rFonts w:ascii="Arial" w:hAnsi="Arial" w:cs="Arial"/>
                <w:bCs/>
                <w:sz w:val="22"/>
                <w:szCs w:val="22"/>
              </w:rPr>
              <w:t xml:space="preserve"> changed</w:t>
            </w:r>
          </w:p>
          <w:p w14:paraId="7B99E0F4" w14:textId="749E55A1" w:rsidR="00942D6F" w:rsidRDefault="00942D6F" w:rsidP="00781152">
            <w:pPr>
              <w:jc w:val="both"/>
              <w:rPr>
                <w:rFonts w:ascii="Arial" w:hAnsi="Arial" w:cs="Arial"/>
                <w:bCs/>
                <w:sz w:val="22"/>
                <w:szCs w:val="22"/>
              </w:rPr>
            </w:pPr>
          </w:p>
          <w:p w14:paraId="79480762" w14:textId="5B502B38" w:rsidR="00A947CE" w:rsidRDefault="00A947CE" w:rsidP="00781152">
            <w:pPr>
              <w:jc w:val="both"/>
              <w:rPr>
                <w:rFonts w:ascii="Arial" w:hAnsi="Arial" w:cs="Arial"/>
                <w:bCs/>
                <w:sz w:val="22"/>
                <w:szCs w:val="22"/>
              </w:rPr>
            </w:pPr>
          </w:p>
          <w:p w14:paraId="2D96DD7C" w14:textId="77777777" w:rsidR="00A947CE" w:rsidRPr="00EF0C0C" w:rsidRDefault="00A947CE" w:rsidP="00781152">
            <w:pPr>
              <w:jc w:val="both"/>
              <w:rPr>
                <w:rFonts w:ascii="Arial" w:hAnsi="Arial" w:cs="Arial"/>
                <w:bCs/>
                <w:sz w:val="22"/>
                <w:szCs w:val="22"/>
              </w:rPr>
            </w:pPr>
          </w:p>
          <w:p w14:paraId="6F1F3834" w14:textId="23625C61" w:rsidR="00913BE8" w:rsidRPr="00EF0C0C" w:rsidRDefault="00913BE8" w:rsidP="00781152">
            <w:pPr>
              <w:jc w:val="both"/>
              <w:rPr>
                <w:rFonts w:ascii="Arial" w:hAnsi="Arial" w:cs="Arial"/>
                <w:sz w:val="22"/>
                <w:szCs w:val="22"/>
              </w:rPr>
            </w:pPr>
          </w:p>
        </w:tc>
      </w:tr>
      <w:tr w:rsidR="00EF0C0C" w:rsidRPr="00EF0C0C" w14:paraId="1CB3813B" w14:textId="77777777" w:rsidTr="009225C2">
        <w:tc>
          <w:tcPr>
            <w:tcW w:w="2547" w:type="dxa"/>
            <w:vAlign w:val="center"/>
          </w:tcPr>
          <w:p w14:paraId="17CCAD3C" w14:textId="668A40B9" w:rsidR="00913BE8" w:rsidRPr="00EF0C0C" w:rsidRDefault="00913BE8" w:rsidP="00781152">
            <w:pPr>
              <w:jc w:val="both"/>
              <w:rPr>
                <w:rFonts w:ascii="Arial" w:hAnsi="Arial" w:cs="Arial"/>
                <w:b/>
                <w:sz w:val="22"/>
                <w:szCs w:val="22"/>
              </w:rPr>
            </w:pPr>
            <w:r w:rsidRPr="00EF0C0C">
              <w:rPr>
                <w:rFonts w:ascii="Arial" w:hAnsi="Arial" w:cs="Arial"/>
                <w:b/>
                <w:sz w:val="22"/>
                <w:szCs w:val="22"/>
              </w:rPr>
              <w:lastRenderedPageBreak/>
              <w:t>Removal</w:t>
            </w:r>
          </w:p>
        </w:tc>
        <w:tc>
          <w:tcPr>
            <w:tcW w:w="11383" w:type="dxa"/>
          </w:tcPr>
          <w:p w14:paraId="56A3B311" w14:textId="77777777" w:rsidR="009225C2" w:rsidRPr="00EF0C0C" w:rsidRDefault="009225C2" w:rsidP="00781152">
            <w:pPr>
              <w:jc w:val="both"/>
              <w:rPr>
                <w:rFonts w:ascii="Arial" w:hAnsi="Arial" w:cs="Arial"/>
                <w:bCs/>
                <w:sz w:val="22"/>
                <w:szCs w:val="22"/>
              </w:rPr>
            </w:pPr>
          </w:p>
          <w:p w14:paraId="2A0A4683" w14:textId="77777777" w:rsidR="00913BE8" w:rsidRPr="00EF0C0C" w:rsidRDefault="00913BE8" w:rsidP="00781152">
            <w:pPr>
              <w:jc w:val="both"/>
              <w:rPr>
                <w:rFonts w:ascii="Arial" w:hAnsi="Arial" w:cs="Arial"/>
                <w:bCs/>
                <w:sz w:val="22"/>
                <w:szCs w:val="22"/>
              </w:rPr>
            </w:pPr>
            <w:r w:rsidRPr="00EF0C0C">
              <w:rPr>
                <w:rFonts w:ascii="Arial" w:hAnsi="Arial" w:cs="Arial"/>
                <w:bCs/>
                <w:sz w:val="22"/>
                <w:szCs w:val="22"/>
              </w:rPr>
              <w:t>You have the right to ask for your information to be removed. However, if we require this information to assist us in providing you with appropriate medical services and diagnosis for your healthcare, then removal may not be possible</w:t>
            </w:r>
          </w:p>
          <w:p w14:paraId="473378F1" w14:textId="61197E2C" w:rsidR="009225C2" w:rsidRPr="00EF0C0C" w:rsidRDefault="009225C2" w:rsidP="00781152">
            <w:pPr>
              <w:jc w:val="both"/>
              <w:rPr>
                <w:rFonts w:ascii="Arial" w:hAnsi="Arial" w:cs="Arial"/>
                <w:bCs/>
                <w:sz w:val="22"/>
                <w:szCs w:val="22"/>
              </w:rPr>
            </w:pPr>
          </w:p>
        </w:tc>
      </w:tr>
      <w:tr w:rsidR="00EF0C0C" w:rsidRPr="00EF0C0C" w14:paraId="675E9AAC" w14:textId="77777777" w:rsidTr="009225C2">
        <w:tc>
          <w:tcPr>
            <w:tcW w:w="2547" w:type="dxa"/>
            <w:vAlign w:val="center"/>
          </w:tcPr>
          <w:p w14:paraId="754CC90D" w14:textId="5373A769" w:rsidR="00913BE8" w:rsidRPr="00EF0C0C" w:rsidRDefault="00913BE8" w:rsidP="00781152">
            <w:pPr>
              <w:jc w:val="both"/>
              <w:rPr>
                <w:rFonts w:ascii="Arial" w:hAnsi="Arial" w:cs="Arial"/>
                <w:b/>
                <w:sz w:val="22"/>
                <w:szCs w:val="22"/>
              </w:rPr>
            </w:pPr>
            <w:r w:rsidRPr="00EF0C0C">
              <w:rPr>
                <w:rFonts w:ascii="Arial" w:hAnsi="Arial" w:cs="Arial"/>
                <w:b/>
                <w:sz w:val="22"/>
                <w:szCs w:val="22"/>
              </w:rPr>
              <w:t>Objection</w:t>
            </w:r>
          </w:p>
        </w:tc>
        <w:tc>
          <w:tcPr>
            <w:tcW w:w="11383" w:type="dxa"/>
          </w:tcPr>
          <w:p w14:paraId="16673B1D" w14:textId="77777777" w:rsidR="009225C2" w:rsidRPr="00EF0C0C" w:rsidRDefault="009225C2" w:rsidP="00781152">
            <w:pPr>
              <w:jc w:val="both"/>
              <w:rPr>
                <w:rFonts w:ascii="Arial" w:hAnsi="Arial" w:cs="Arial"/>
                <w:bCs/>
                <w:sz w:val="22"/>
                <w:szCs w:val="22"/>
              </w:rPr>
            </w:pPr>
          </w:p>
          <w:p w14:paraId="547F3F35" w14:textId="673FD1F9" w:rsidR="00913BE8" w:rsidRPr="00EF0C0C" w:rsidRDefault="00913BE8" w:rsidP="00781152">
            <w:pPr>
              <w:jc w:val="both"/>
              <w:rPr>
                <w:rFonts w:ascii="Arial" w:hAnsi="Arial" w:cs="Arial"/>
                <w:bCs/>
                <w:sz w:val="22"/>
                <w:szCs w:val="22"/>
              </w:rPr>
            </w:pPr>
            <w:r w:rsidRPr="00EF0C0C">
              <w:rPr>
                <w:rFonts w:ascii="Arial" w:hAnsi="Arial" w:cs="Arial"/>
                <w:bCs/>
                <w:sz w:val="22"/>
                <w:szCs w:val="22"/>
              </w:rPr>
              <w:t>We cannot share your information with anyone else for a purpose that is not directly related to your health, e.g., medical research, educational purposes etc.</w:t>
            </w:r>
          </w:p>
          <w:p w14:paraId="1DC9F23C" w14:textId="3577EB00" w:rsidR="00913BE8" w:rsidRPr="00EF0C0C" w:rsidRDefault="00913BE8" w:rsidP="00781152">
            <w:pPr>
              <w:jc w:val="both"/>
              <w:rPr>
                <w:rFonts w:ascii="Arial" w:hAnsi="Arial" w:cs="Arial"/>
                <w:sz w:val="22"/>
                <w:szCs w:val="22"/>
              </w:rPr>
            </w:pPr>
          </w:p>
        </w:tc>
      </w:tr>
      <w:tr w:rsidR="00913BE8" w:rsidRPr="00EF0C0C" w14:paraId="2404C35B" w14:textId="77777777" w:rsidTr="009225C2">
        <w:tc>
          <w:tcPr>
            <w:tcW w:w="2547" w:type="dxa"/>
            <w:vAlign w:val="center"/>
          </w:tcPr>
          <w:p w14:paraId="3D9D7475" w14:textId="09384CAF" w:rsidR="00913BE8" w:rsidRPr="00EF0C0C" w:rsidRDefault="00913BE8" w:rsidP="00781152">
            <w:pPr>
              <w:jc w:val="both"/>
              <w:rPr>
                <w:rFonts w:ascii="Arial" w:hAnsi="Arial" w:cs="Arial"/>
                <w:b/>
                <w:sz w:val="22"/>
                <w:szCs w:val="22"/>
              </w:rPr>
            </w:pPr>
            <w:r w:rsidRPr="00EF0C0C">
              <w:rPr>
                <w:rFonts w:ascii="Arial" w:hAnsi="Arial" w:cs="Arial"/>
                <w:b/>
                <w:sz w:val="22"/>
                <w:szCs w:val="22"/>
              </w:rPr>
              <w:t>Transfer</w:t>
            </w:r>
          </w:p>
        </w:tc>
        <w:tc>
          <w:tcPr>
            <w:tcW w:w="11383" w:type="dxa"/>
          </w:tcPr>
          <w:p w14:paraId="4E26AB48" w14:textId="77777777" w:rsidR="009225C2" w:rsidRPr="00EF0C0C" w:rsidRDefault="009225C2" w:rsidP="00781152">
            <w:pPr>
              <w:jc w:val="both"/>
              <w:rPr>
                <w:rFonts w:ascii="Arial" w:hAnsi="Arial" w:cs="Arial"/>
                <w:bCs/>
                <w:sz w:val="22"/>
                <w:szCs w:val="22"/>
              </w:rPr>
            </w:pPr>
          </w:p>
          <w:p w14:paraId="5C898D76" w14:textId="0704378D" w:rsidR="00913BE8" w:rsidRPr="00EF0C0C" w:rsidRDefault="00913BE8" w:rsidP="00781152">
            <w:pPr>
              <w:jc w:val="both"/>
              <w:rPr>
                <w:rFonts w:ascii="Arial" w:hAnsi="Arial" w:cs="Arial"/>
                <w:sz w:val="22"/>
                <w:szCs w:val="22"/>
              </w:rPr>
            </w:pPr>
            <w:r w:rsidRPr="00EF0C0C">
              <w:rPr>
                <w:rFonts w:ascii="Arial" w:hAnsi="Arial" w:cs="Arial"/>
                <w:bCs/>
                <w:sz w:val="22"/>
                <w:szCs w:val="22"/>
              </w:rPr>
              <w:t>You have the right to request that your personal and/or healthcare information is transferred, in an electronic form (or other form)</w:t>
            </w:r>
            <w:r w:rsidR="00D7280D" w:rsidRPr="00EF0C0C">
              <w:rPr>
                <w:rFonts w:ascii="Arial" w:hAnsi="Arial" w:cs="Arial"/>
                <w:bCs/>
                <w:sz w:val="22"/>
                <w:szCs w:val="22"/>
              </w:rPr>
              <w:t>,</w:t>
            </w:r>
            <w:r w:rsidRPr="00EF0C0C">
              <w:rPr>
                <w:rFonts w:ascii="Arial" w:hAnsi="Arial" w:cs="Arial"/>
                <w:bCs/>
                <w:sz w:val="22"/>
                <w:szCs w:val="22"/>
              </w:rPr>
              <w:t xml:space="preserve"> to another organisation but we will require your clear consent to be able to do this.</w:t>
            </w:r>
          </w:p>
        </w:tc>
      </w:tr>
    </w:tbl>
    <w:p w14:paraId="0788D9AD" w14:textId="77777777" w:rsidR="001B54C1" w:rsidRPr="00EF0C0C" w:rsidRDefault="001B54C1" w:rsidP="00781152">
      <w:pPr>
        <w:jc w:val="both"/>
        <w:rPr>
          <w:rFonts w:ascii="Arial" w:hAnsi="Arial" w:cs="Arial"/>
          <w:b/>
        </w:rPr>
      </w:pPr>
    </w:p>
    <w:p w14:paraId="71D68FBE" w14:textId="470C6223" w:rsidR="00CC018C" w:rsidRPr="00EF0C0C" w:rsidRDefault="00A07F24" w:rsidP="00781152">
      <w:pPr>
        <w:jc w:val="both"/>
        <w:rPr>
          <w:rFonts w:ascii="Arial" w:hAnsi="Arial" w:cs="Arial"/>
          <w:b/>
        </w:rPr>
      </w:pPr>
      <w:r w:rsidRPr="00EF0C0C">
        <w:rPr>
          <w:rFonts w:ascii="Arial" w:hAnsi="Arial" w:cs="Arial"/>
          <w:b/>
        </w:rPr>
        <w:t>How long do we keep your personal information</w:t>
      </w:r>
      <w:r w:rsidR="00F45133" w:rsidRPr="00EF0C0C">
        <w:rPr>
          <w:rFonts w:ascii="Arial" w:hAnsi="Arial" w:cs="Arial"/>
          <w:b/>
        </w:rPr>
        <w:t>?</w:t>
      </w:r>
    </w:p>
    <w:p w14:paraId="5D517C94" w14:textId="1A252FA1" w:rsidR="00A07F24" w:rsidRPr="00EF0C0C" w:rsidRDefault="00A07F24" w:rsidP="00781152">
      <w:pPr>
        <w:jc w:val="both"/>
        <w:rPr>
          <w:rFonts w:ascii="Arial" w:hAnsi="Arial" w:cs="Arial"/>
          <w:b/>
        </w:rPr>
      </w:pPr>
    </w:p>
    <w:p w14:paraId="01232559" w14:textId="77777777" w:rsidR="00D6656F" w:rsidRPr="00EF0C0C" w:rsidRDefault="00D6656F" w:rsidP="00781152">
      <w:pPr>
        <w:jc w:val="both"/>
        <w:rPr>
          <w:rFonts w:ascii="Arial" w:hAnsi="Arial" w:cs="Arial"/>
          <w:bCs/>
          <w:sz w:val="22"/>
          <w:szCs w:val="22"/>
        </w:rPr>
      </w:pPr>
      <w:r w:rsidRPr="00EF0C0C">
        <w:rPr>
          <w:rFonts w:ascii="Arial" w:hAnsi="Arial" w:cs="Arial"/>
          <w:bCs/>
          <w:sz w:val="22"/>
          <w:szCs w:val="22"/>
        </w:rPr>
        <w:t>We are required under UK law to keep your information and data for the full retention periods as specified by the NHS Records Management Code of Practice for health and social care and national archives requirements.</w:t>
      </w:r>
    </w:p>
    <w:p w14:paraId="3C5C7976" w14:textId="77777777" w:rsidR="00D6656F" w:rsidRPr="00EF0C0C" w:rsidRDefault="00D6656F" w:rsidP="00781152">
      <w:pPr>
        <w:jc w:val="both"/>
        <w:rPr>
          <w:rFonts w:ascii="Arial" w:hAnsi="Arial" w:cs="Arial"/>
          <w:bCs/>
          <w:sz w:val="22"/>
          <w:szCs w:val="22"/>
        </w:rPr>
      </w:pPr>
    </w:p>
    <w:p w14:paraId="1FA1029D" w14:textId="5F9219E3" w:rsidR="00A07F24" w:rsidRPr="00EF0C0C" w:rsidRDefault="00D6656F" w:rsidP="00781152">
      <w:pPr>
        <w:jc w:val="both"/>
        <w:rPr>
          <w:rFonts w:ascii="Arial" w:hAnsi="Arial" w:cs="Arial"/>
          <w:bCs/>
          <w:sz w:val="22"/>
          <w:szCs w:val="22"/>
        </w:rPr>
      </w:pPr>
      <w:r w:rsidRPr="00EF0C0C">
        <w:rPr>
          <w:rFonts w:ascii="Arial" w:hAnsi="Arial" w:cs="Arial"/>
          <w:bCs/>
          <w:sz w:val="22"/>
          <w:szCs w:val="22"/>
        </w:rPr>
        <w:t xml:space="preserve">More information on records retention can be found online at: </w:t>
      </w:r>
      <w:hyperlink r:id="rId12" w:history="1">
        <w:r w:rsidR="00CE4260" w:rsidRPr="00EF0C0C">
          <w:rPr>
            <w:rStyle w:val="Hyperlink"/>
            <w:rFonts w:ascii="Arial" w:hAnsi="Arial" w:cs="Arial"/>
            <w:bCs/>
            <w:color w:val="auto"/>
            <w:sz w:val="22"/>
            <w:szCs w:val="22"/>
          </w:rPr>
          <w:t xml:space="preserve">NHSX – Records Management </w:t>
        </w:r>
        <w:r w:rsidR="00161121" w:rsidRPr="00EF0C0C">
          <w:rPr>
            <w:rStyle w:val="Hyperlink"/>
            <w:rFonts w:ascii="Arial" w:hAnsi="Arial" w:cs="Arial"/>
            <w:bCs/>
            <w:color w:val="auto"/>
            <w:sz w:val="22"/>
            <w:szCs w:val="22"/>
          </w:rPr>
          <w:t>Code of Practice 2020</w:t>
        </w:r>
      </w:hyperlink>
      <w:r w:rsidR="00A947CE">
        <w:rPr>
          <w:rStyle w:val="Hyperlink"/>
          <w:rFonts w:ascii="Arial" w:hAnsi="Arial" w:cs="Arial"/>
          <w:bCs/>
          <w:color w:val="auto"/>
          <w:sz w:val="22"/>
          <w:szCs w:val="22"/>
        </w:rPr>
        <w:t xml:space="preserve"> </w:t>
      </w:r>
    </w:p>
    <w:p w14:paraId="1A0CD880" w14:textId="77777777" w:rsidR="009225C2" w:rsidRPr="00EF0C0C" w:rsidRDefault="009225C2" w:rsidP="00781152">
      <w:pPr>
        <w:jc w:val="both"/>
        <w:rPr>
          <w:rFonts w:ascii="Arial" w:hAnsi="Arial" w:cs="Arial"/>
          <w:b/>
        </w:rPr>
      </w:pPr>
    </w:p>
    <w:p w14:paraId="66B67FB4" w14:textId="50B062A7" w:rsidR="001B1661" w:rsidRPr="00EF0C0C" w:rsidRDefault="001B1661" w:rsidP="00781152">
      <w:pPr>
        <w:jc w:val="both"/>
        <w:rPr>
          <w:rFonts w:ascii="Arial" w:hAnsi="Arial" w:cs="Arial"/>
          <w:b/>
        </w:rPr>
      </w:pPr>
      <w:r w:rsidRPr="00EF0C0C">
        <w:rPr>
          <w:rFonts w:ascii="Arial" w:hAnsi="Arial" w:cs="Arial"/>
          <w:b/>
        </w:rPr>
        <w:t>Where do we store your information electronically?</w:t>
      </w:r>
    </w:p>
    <w:p w14:paraId="289F9A24" w14:textId="0DE91F2A" w:rsidR="001B1661" w:rsidRPr="00EF0C0C" w:rsidRDefault="001B1661" w:rsidP="00781152">
      <w:pPr>
        <w:jc w:val="both"/>
        <w:rPr>
          <w:rFonts w:ascii="Arial" w:hAnsi="Arial" w:cs="Arial"/>
          <w:bCs/>
        </w:rPr>
      </w:pPr>
    </w:p>
    <w:p w14:paraId="18EA0030" w14:textId="2F0D18C0" w:rsidR="00B46437" w:rsidRPr="00EF0C0C" w:rsidRDefault="00B46437" w:rsidP="00781152">
      <w:pPr>
        <w:jc w:val="both"/>
        <w:rPr>
          <w:rFonts w:ascii="Arial" w:hAnsi="Arial" w:cs="Arial"/>
          <w:bCs/>
          <w:sz w:val="22"/>
          <w:szCs w:val="22"/>
        </w:rPr>
      </w:pPr>
      <w:r w:rsidRPr="00EF0C0C">
        <w:rPr>
          <w:rFonts w:ascii="Arial" w:hAnsi="Arial" w:cs="Arial"/>
          <w:bCs/>
          <w:sz w:val="22"/>
          <w:szCs w:val="22"/>
        </w:rPr>
        <w:t>All the personal data we process is processed by our staff in the UK</w:t>
      </w:r>
      <w:r w:rsidR="00D7280D" w:rsidRPr="00EF0C0C">
        <w:rPr>
          <w:rFonts w:ascii="Arial" w:hAnsi="Arial" w:cs="Arial"/>
          <w:bCs/>
          <w:sz w:val="22"/>
          <w:szCs w:val="22"/>
        </w:rPr>
        <w:t>. H</w:t>
      </w:r>
      <w:r w:rsidRPr="00EF0C0C">
        <w:rPr>
          <w:rFonts w:ascii="Arial" w:hAnsi="Arial" w:cs="Arial"/>
          <w:bCs/>
          <w:sz w:val="22"/>
          <w:szCs w:val="22"/>
        </w:rPr>
        <w:t>owever</w:t>
      </w:r>
      <w:r w:rsidR="00D7280D" w:rsidRPr="00EF0C0C">
        <w:rPr>
          <w:rFonts w:ascii="Arial" w:hAnsi="Arial" w:cs="Arial"/>
          <w:bCs/>
          <w:sz w:val="22"/>
          <w:szCs w:val="22"/>
        </w:rPr>
        <w:t>,</w:t>
      </w:r>
      <w:r w:rsidRPr="00EF0C0C">
        <w:rPr>
          <w:rFonts w:ascii="Arial" w:hAnsi="Arial" w:cs="Arial"/>
          <w:bCs/>
          <w:sz w:val="22"/>
          <w:szCs w:val="22"/>
        </w:rPr>
        <w:t xml:space="preserve"> for the purposes of IT hosting and maintenance this information may be located on servers within the European Union. </w:t>
      </w:r>
    </w:p>
    <w:p w14:paraId="6415FED6" w14:textId="77777777" w:rsidR="00B46437" w:rsidRPr="00EF0C0C" w:rsidRDefault="00B46437" w:rsidP="00781152">
      <w:pPr>
        <w:jc w:val="both"/>
        <w:rPr>
          <w:rFonts w:ascii="Arial" w:hAnsi="Arial" w:cs="Arial"/>
          <w:bCs/>
          <w:sz w:val="22"/>
          <w:szCs w:val="22"/>
        </w:rPr>
      </w:pPr>
    </w:p>
    <w:p w14:paraId="3ADE49EF" w14:textId="5FA7D602" w:rsidR="00B46437" w:rsidRPr="00EF0C0C" w:rsidRDefault="00B46437" w:rsidP="00781152">
      <w:pPr>
        <w:jc w:val="both"/>
        <w:rPr>
          <w:rFonts w:ascii="Arial" w:hAnsi="Arial" w:cs="Arial"/>
          <w:bCs/>
          <w:sz w:val="22"/>
          <w:szCs w:val="22"/>
        </w:rPr>
      </w:pPr>
      <w:r w:rsidRPr="00EF0C0C">
        <w:rPr>
          <w:rFonts w:ascii="Arial" w:hAnsi="Arial" w:cs="Arial"/>
          <w:bCs/>
          <w:sz w:val="22"/>
          <w:szCs w:val="22"/>
        </w:rPr>
        <w:t xml:space="preserve">No third parties have access to your personal data unless the law allows them to do </w:t>
      </w:r>
      <w:proofErr w:type="gramStart"/>
      <w:r w:rsidRPr="00EF0C0C">
        <w:rPr>
          <w:rFonts w:ascii="Arial" w:hAnsi="Arial" w:cs="Arial"/>
          <w:bCs/>
          <w:sz w:val="22"/>
          <w:szCs w:val="22"/>
        </w:rPr>
        <w:t>so</w:t>
      </w:r>
      <w:proofErr w:type="gramEnd"/>
      <w:r w:rsidRPr="00EF0C0C">
        <w:rPr>
          <w:rFonts w:ascii="Arial" w:hAnsi="Arial" w:cs="Arial"/>
          <w:bCs/>
          <w:sz w:val="22"/>
          <w:szCs w:val="22"/>
        </w:rPr>
        <w:t xml:space="preserve"> and appropriate safeguards have been put in place such as a </w:t>
      </w:r>
      <w:r w:rsidR="00D7280D" w:rsidRPr="00EF0C0C">
        <w:rPr>
          <w:rFonts w:ascii="Arial" w:hAnsi="Arial" w:cs="Arial"/>
          <w:bCs/>
          <w:sz w:val="22"/>
          <w:szCs w:val="22"/>
        </w:rPr>
        <w:t xml:space="preserve">data processor </w:t>
      </w:r>
      <w:r w:rsidRPr="00EF0C0C">
        <w:rPr>
          <w:rFonts w:ascii="Arial" w:hAnsi="Arial" w:cs="Arial"/>
          <w:bCs/>
          <w:sz w:val="22"/>
          <w:szCs w:val="22"/>
        </w:rPr>
        <w:t xml:space="preserve">as above.  We have </w:t>
      </w:r>
      <w:r w:rsidR="00D7280D" w:rsidRPr="00EF0C0C">
        <w:rPr>
          <w:rFonts w:ascii="Arial" w:hAnsi="Arial" w:cs="Arial"/>
          <w:bCs/>
          <w:sz w:val="22"/>
          <w:szCs w:val="22"/>
        </w:rPr>
        <w:t xml:space="preserve">data protection </w:t>
      </w:r>
      <w:r w:rsidR="007D17FE" w:rsidRPr="00EF0C0C">
        <w:rPr>
          <w:rFonts w:ascii="Arial" w:hAnsi="Arial" w:cs="Arial"/>
          <w:bCs/>
          <w:sz w:val="22"/>
          <w:szCs w:val="22"/>
        </w:rPr>
        <w:t>processes</w:t>
      </w:r>
      <w:r w:rsidRPr="00EF0C0C">
        <w:rPr>
          <w:rFonts w:ascii="Arial" w:hAnsi="Arial" w:cs="Arial"/>
          <w:bCs/>
          <w:sz w:val="22"/>
          <w:szCs w:val="22"/>
        </w:rPr>
        <w:t xml:space="preserve"> in place to oversee the effective and secure processing of your personal and/or special category data.</w:t>
      </w:r>
    </w:p>
    <w:p w14:paraId="7CC728C4" w14:textId="77777777" w:rsidR="00B46437" w:rsidRPr="00EF0C0C" w:rsidRDefault="00B46437" w:rsidP="00781152">
      <w:pPr>
        <w:jc w:val="both"/>
        <w:rPr>
          <w:rFonts w:ascii="Arial" w:hAnsi="Arial" w:cs="Arial"/>
          <w:bCs/>
          <w:sz w:val="22"/>
          <w:szCs w:val="22"/>
        </w:rPr>
      </w:pPr>
    </w:p>
    <w:p w14:paraId="7F73EA53" w14:textId="43CAC8BA" w:rsidR="00B46437" w:rsidRPr="00EF0C0C" w:rsidRDefault="00ED6B3A" w:rsidP="00781152">
      <w:pPr>
        <w:jc w:val="both"/>
        <w:rPr>
          <w:rFonts w:ascii="Arial" w:hAnsi="Arial" w:cs="Arial"/>
          <w:bCs/>
          <w:sz w:val="22"/>
          <w:szCs w:val="22"/>
        </w:rPr>
      </w:pPr>
      <w:r w:rsidRPr="00EF0C0C">
        <w:rPr>
          <w:rFonts w:ascii="Arial" w:hAnsi="Arial" w:cs="Arial"/>
          <w:bCs/>
          <w:sz w:val="22"/>
          <w:szCs w:val="22"/>
        </w:rPr>
        <w:t xml:space="preserve">Sidney House </w:t>
      </w:r>
      <w:r w:rsidR="00A947CE">
        <w:rPr>
          <w:rFonts w:ascii="Arial" w:hAnsi="Arial" w:cs="Arial"/>
          <w:bCs/>
          <w:sz w:val="22"/>
          <w:szCs w:val="22"/>
        </w:rPr>
        <w:t>&amp; T</w:t>
      </w:r>
      <w:r w:rsidR="00EF0C0C" w:rsidRPr="00EF0C0C">
        <w:rPr>
          <w:rFonts w:ascii="Arial" w:hAnsi="Arial" w:cs="Arial"/>
          <w:bCs/>
          <w:sz w:val="22"/>
          <w:szCs w:val="22"/>
        </w:rPr>
        <w:t>he</w:t>
      </w:r>
      <w:r w:rsidRPr="00EF0C0C">
        <w:rPr>
          <w:rFonts w:ascii="Arial" w:hAnsi="Arial" w:cs="Arial"/>
          <w:bCs/>
          <w:sz w:val="22"/>
          <w:szCs w:val="22"/>
        </w:rPr>
        <w:t xml:space="preserve"> Laurels</w:t>
      </w:r>
      <w:r w:rsidR="00B46437" w:rsidRPr="00EF0C0C">
        <w:rPr>
          <w:rFonts w:ascii="Arial" w:hAnsi="Arial" w:cs="Arial"/>
          <w:bCs/>
          <w:sz w:val="22"/>
          <w:szCs w:val="22"/>
        </w:rPr>
        <w:t xml:space="preserve"> </w:t>
      </w:r>
      <w:r w:rsidR="006943BD" w:rsidRPr="00EF0C0C">
        <w:rPr>
          <w:rFonts w:ascii="Arial" w:hAnsi="Arial" w:cs="Arial"/>
          <w:bCs/>
          <w:sz w:val="22"/>
          <w:szCs w:val="22"/>
        </w:rPr>
        <w:t xml:space="preserve">surgery </w:t>
      </w:r>
      <w:r w:rsidR="00B46437" w:rsidRPr="00EF0C0C">
        <w:rPr>
          <w:rFonts w:ascii="Arial" w:hAnsi="Arial" w:cs="Arial"/>
          <w:bCs/>
          <w:sz w:val="22"/>
          <w:szCs w:val="22"/>
        </w:rPr>
        <w:t>uses a clinical system provided by a</w:t>
      </w:r>
      <w:r w:rsidR="00D7280D" w:rsidRPr="00EF0C0C">
        <w:rPr>
          <w:rFonts w:ascii="Arial" w:hAnsi="Arial" w:cs="Arial"/>
          <w:bCs/>
          <w:sz w:val="22"/>
          <w:szCs w:val="22"/>
        </w:rPr>
        <w:t xml:space="preserve"> data processor </w:t>
      </w:r>
      <w:r w:rsidR="00B46437" w:rsidRPr="00EF0C0C">
        <w:rPr>
          <w:rFonts w:ascii="Arial" w:hAnsi="Arial" w:cs="Arial"/>
          <w:bCs/>
          <w:sz w:val="22"/>
          <w:szCs w:val="22"/>
        </w:rPr>
        <w:t xml:space="preserve">called </w:t>
      </w:r>
      <w:proofErr w:type="spellStart"/>
      <w:r w:rsidR="00B46437" w:rsidRPr="00EF0C0C">
        <w:rPr>
          <w:rFonts w:ascii="Arial" w:hAnsi="Arial" w:cs="Arial"/>
          <w:bCs/>
          <w:sz w:val="22"/>
          <w:szCs w:val="22"/>
        </w:rPr>
        <w:t>Systm</w:t>
      </w:r>
      <w:r w:rsidR="00275A46" w:rsidRPr="00EF0C0C">
        <w:rPr>
          <w:rFonts w:ascii="Arial" w:hAnsi="Arial" w:cs="Arial"/>
          <w:bCs/>
          <w:sz w:val="22"/>
          <w:szCs w:val="22"/>
        </w:rPr>
        <w:t>Online</w:t>
      </w:r>
      <w:proofErr w:type="spellEnd"/>
      <w:r w:rsidRPr="00EF0C0C">
        <w:rPr>
          <w:rFonts w:ascii="Arial" w:hAnsi="Arial" w:cs="Arial"/>
          <w:bCs/>
          <w:sz w:val="22"/>
          <w:szCs w:val="22"/>
        </w:rPr>
        <w:t xml:space="preserve">. </w:t>
      </w:r>
      <w:r w:rsidR="00B46437" w:rsidRPr="00EF0C0C">
        <w:rPr>
          <w:rFonts w:ascii="Arial" w:hAnsi="Arial" w:cs="Arial"/>
          <w:bCs/>
          <w:sz w:val="22"/>
          <w:szCs w:val="22"/>
        </w:rPr>
        <w:t xml:space="preserve">With effect from 10 June 2019, </w:t>
      </w:r>
      <w:proofErr w:type="spellStart"/>
      <w:r w:rsidR="00F94150" w:rsidRPr="00EF0C0C">
        <w:rPr>
          <w:rFonts w:ascii="Arial" w:hAnsi="Arial" w:cs="Arial"/>
          <w:bCs/>
          <w:sz w:val="22"/>
          <w:szCs w:val="22"/>
        </w:rPr>
        <w:t>SystmOnline</w:t>
      </w:r>
      <w:proofErr w:type="spellEnd"/>
      <w:r w:rsidR="00F94150" w:rsidRPr="00EF0C0C">
        <w:rPr>
          <w:rFonts w:ascii="Arial" w:hAnsi="Arial" w:cs="Arial"/>
          <w:bCs/>
          <w:sz w:val="22"/>
          <w:szCs w:val="22"/>
        </w:rPr>
        <w:t xml:space="preserve"> </w:t>
      </w:r>
      <w:r w:rsidR="00B46437" w:rsidRPr="00EF0C0C">
        <w:rPr>
          <w:rFonts w:ascii="Arial" w:hAnsi="Arial" w:cs="Arial"/>
          <w:bCs/>
          <w:sz w:val="22"/>
          <w:szCs w:val="22"/>
        </w:rPr>
        <w:t>started s</w:t>
      </w:r>
      <w:r w:rsidR="00D7280D" w:rsidRPr="00EF0C0C">
        <w:rPr>
          <w:rFonts w:ascii="Arial" w:hAnsi="Arial" w:cs="Arial"/>
          <w:bCs/>
          <w:sz w:val="22"/>
          <w:szCs w:val="22"/>
        </w:rPr>
        <w:t xml:space="preserve">toring the organisation’s </w:t>
      </w:r>
      <w:proofErr w:type="spellStart"/>
      <w:r w:rsidRPr="00EF0C0C">
        <w:rPr>
          <w:rFonts w:ascii="Arial" w:hAnsi="Arial" w:cs="Arial"/>
          <w:bCs/>
          <w:sz w:val="22"/>
          <w:szCs w:val="22"/>
        </w:rPr>
        <w:t>SystmOnline</w:t>
      </w:r>
      <w:proofErr w:type="spellEnd"/>
      <w:r w:rsidR="006943BD" w:rsidRPr="00EF0C0C">
        <w:rPr>
          <w:rFonts w:ascii="Arial" w:hAnsi="Arial" w:cs="Arial"/>
          <w:bCs/>
          <w:sz w:val="22"/>
          <w:szCs w:val="22"/>
        </w:rPr>
        <w:t xml:space="preserve"> </w:t>
      </w:r>
      <w:r w:rsidR="00B46437" w:rsidRPr="00EF0C0C">
        <w:rPr>
          <w:rFonts w:ascii="Arial" w:hAnsi="Arial" w:cs="Arial"/>
          <w:bCs/>
          <w:sz w:val="22"/>
          <w:szCs w:val="22"/>
        </w:rPr>
        <w:t xml:space="preserve">data in a highly secure, </w:t>
      </w:r>
      <w:proofErr w:type="gramStart"/>
      <w:r w:rsidR="00B46437" w:rsidRPr="00EF0C0C">
        <w:rPr>
          <w:rFonts w:ascii="Arial" w:hAnsi="Arial" w:cs="Arial"/>
          <w:bCs/>
          <w:sz w:val="22"/>
          <w:szCs w:val="22"/>
        </w:rPr>
        <w:t>third party</w:t>
      </w:r>
      <w:proofErr w:type="gramEnd"/>
      <w:r w:rsidR="00B46437" w:rsidRPr="00EF0C0C">
        <w:rPr>
          <w:rFonts w:ascii="Arial" w:hAnsi="Arial" w:cs="Arial"/>
          <w:bCs/>
          <w:sz w:val="22"/>
          <w:szCs w:val="22"/>
        </w:rPr>
        <w:t xml:space="preserve"> cloud hosted environment, namely Amazon Web Services (‘AWS’). </w:t>
      </w:r>
    </w:p>
    <w:p w14:paraId="1CF16D90" w14:textId="77777777" w:rsidR="00B46437" w:rsidRPr="00EF0C0C" w:rsidRDefault="00B46437" w:rsidP="00781152">
      <w:pPr>
        <w:jc w:val="both"/>
        <w:rPr>
          <w:rFonts w:ascii="Arial" w:hAnsi="Arial" w:cs="Arial"/>
          <w:bCs/>
          <w:sz w:val="22"/>
          <w:szCs w:val="22"/>
        </w:rPr>
      </w:pPr>
    </w:p>
    <w:p w14:paraId="435D37B1" w14:textId="781EED28" w:rsidR="001B1661" w:rsidRPr="00EF0C0C" w:rsidRDefault="001D0A81" w:rsidP="00781152">
      <w:pPr>
        <w:jc w:val="both"/>
        <w:rPr>
          <w:rFonts w:ascii="Arial" w:hAnsi="Arial" w:cs="Arial"/>
          <w:bCs/>
          <w:sz w:val="22"/>
          <w:szCs w:val="22"/>
        </w:rPr>
      </w:pPr>
      <w:r w:rsidRPr="00EF0C0C">
        <w:rPr>
          <w:rFonts w:ascii="Arial" w:hAnsi="Arial" w:cs="Arial"/>
          <w:bCs/>
          <w:sz w:val="22"/>
          <w:szCs w:val="22"/>
        </w:rPr>
        <w:lastRenderedPageBreak/>
        <w:t xml:space="preserve">Data </w:t>
      </w:r>
      <w:r w:rsidR="005F1A8A" w:rsidRPr="00EF0C0C">
        <w:rPr>
          <w:rFonts w:ascii="Arial" w:hAnsi="Arial" w:cs="Arial"/>
          <w:bCs/>
          <w:sz w:val="22"/>
          <w:szCs w:val="22"/>
        </w:rPr>
        <w:t xml:space="preserve">does </w:t>
      </w:r>
      <w:r w:rsidRPr="00EF0C0C">
        <w:rPr>
          <w:rFonts w:ascii="Arial" w:hAnsi="Arial" w:cs="Arial"/>
          <w:bCs/>
          <w:sz w:val="22"/>
          <w:szCs w:val="22"/>
        </w:rPr>
        <w:t>remain</w:t>
      </w:r>
      <w:r w:rsidR="00B46437" w:rsidRPr="00EF0C0C">
        <w:rPr>
          <w:rFonts w:ascii="Arial" w:hAnsi="Arial" w:cs="Arial"/>
          <w:bCs/>
          <w:sz w:val="22"/>
          <w:szCs w:val="22"/>
        </w:rPr>
        <w:t xml:space="preserve"> in the UK and will be fully encrypted both in transit and at rest. </w:t>
      </w:r>
      <w:proofErr w:type="gramStart"/>
      <w:r w:rsidR="00B46437" w:rsidRPr="00EF0C0C">
        <w:rPr>
          <w:rFonts w:ascii="Arial" w:hAnsi="Arial" w:cs="Arial"/>
          <w:bCs/>
          <w:sz w:val="22"/>
          <w:szCs w:val="22"/>
        </w:rPr>
        <w:t>In doing this, there</w:t>
      </w:r>
      <w:proofErr w:type="gramEnd"/>
      <w:r w:rsidR="00B46437" w:rsidRPr="00EF0C0C">
        <w:rPr>
          <w:rFonts w:ascii="Arial" w:hAnsi="Arial" w:cs="Arial"/>
          <w:bCs/>
          <w:sz w:val="22"/>
          <w:szCs w:val="22"/>
        </w:rPr>
        <w:t xml:space="preserve"> will be no change to the control of access to your data and the hosted service provider will not have any access to the decryption keys. AWS is one of the world’s largest cloud companies, already supporting numerous public sector clients (including the NHS), and it offers the highest levels of security and support.</w:t>
      </w:r>
    </w:p>
    <w:p w14:paraId="4F5563AF" w14:textId="77777777" w:rsidR="00CC018C" w:rsidRPr="00EF0C0C" w:rsidRDefault="00CC018C" w:rsidP="00781152">
      <w:pPr>
        <w:jc w:val="both"/>
        <w:rPr>
          <w:rFonts w:ascii="Arial" w:hAnsi="Arial" w:cs="Arial"/>
          <w:b/>
        </w:rPr>
      </w:pPr>
    </w:p>
    <w:p w14:paraId="19C8F35F" w14:textId="3175E610" w:rsidR="00DB5E00" w:rsidRPr="00EF0C0C" w:rsidRDefault="00DB5E00" w:rsidP="00781152">
      <w:pPr>
        <w:jc w:val="both"/>
        <w:rPr>
          <w:rFonts w:ascii="Arial" w:hAnsi="Arial" w:cs="Arial"/>
          <w:b/>
        </w:rPr>
      </w:pPr>
      <w:r w:rsidRPr="00EF0C0C">
        <w:rPr>
          <w:rFonts w:ascii="Arial" w:hAnsi="Arial" w:cs="Arial"/>
          <w:b/>
        </w:rPr>
        <w:t xml:space="preserve">Maintaining </w:t>
      </w:r>
      <w:r w:rsidR="00626B4C" w:rsidRPr="00EF0C0C">
        <w:rPr>
          <w:rFonts w:ascii="Arial" w:hAnsi="Arial" w:cs="Arial"/>
          <w:b/>
        </w:rPr>
        <w:t xml:space="preserve">your </w:t>
      </w:r>
      <w:r w:rsidR="00E2563B" w:rsidRPr="00EF0C0C">
        <w:rPr>
          <w:rFonts w:ascii="Arial" w:hAnsi="Arial" w:cs="Arial"/>
          <w:b/>
        </w:rPr>
        <w:t>c</w:t>
      </w:r>
      <w:r w:rsidRPr="00EF0C0C">
        <w:rPr>
          <w:rFonts w:ascii="Arial" w:hAnsi="Arial" w:cs="Arial"/>
          <w:b/>
        </w:rPr>
        <w:t>onfidentiality</w:t>
      </w:r>
      <w:r w:rsidR="00E2563B" w:rsidRPr="00EF0C0C">
        <w:rPr>
          <w:rFonts w:ascii="Arial" w:hAnsi="Arial" w:cs="Arial"/>
          <w:b/>
        </w:rPr>
        <w:t xml:space="preserve"> and accessing your records</w:t>
      </w:r>
    </w:p>
    <w:p w14:paraId="4237B6EF" w14:textId="6E71B3E8" w:rsidR="008134AD" w:rsidRPr="00EF0C0C" w:rsidRDefault="008134AD" w:rsidP="00781152">
      <w:pPr>
        <w:jc w:val="both"/>
        <w:rPr>
          <w:rFonts w:ascii="Arial" w:hAnsi="Arial" w:cs="Arial"/>
          <w:sz w:val="22"/>
          <w:szCs w:val="22"/>
        </w:rPr>
      </w:pPr>
    </w:p>
    <w:p w14:paraId="595E9780" w14:textId="1859AD8A" w:rsidR="008134AD" w:rsidRPr="00EF0C0C" w:rsidRDefault="008134AD" w:rsidP="00781152">
      <w:pPr>
        <w:jc w:val="both"/>
        <w:rPr>
          <w:rFonts w:ascii="Arial" w:hAnsi="Arial" w:cs="Arial"/>
          <w:bCs/>
          <w:sz w:val="22"/>
          <w:szCs w:val="22"/>
        </w:rPr>
      </w:pPr>
      <w:r w:rsidRPr="00EF0C0C">
        <w:rPr>
          <w:rFonts w:ascii="Arial" w:hAnsi="Arial" w:cs="Arial"/>
          <w:bCs/>
          <w:sz w:val="22"/>
          <w:szCs w:val="22"/>
        </w:rPr>
        <w:t xml:space="preserve">We are committed to protecting your privacy and will only use information collected lawfully in accordance with the </w:t>
      </w:r>
      <w:r w:rsidR="000D4A1F" w:rsidRPr="00EF0C0C">
        <w:rPr>
          <w:rFonts w:ascii="Arial" w:hAnsi="Arial" w:cs="Arial"/>
          <w:bCs/>
          <w:sz w:val="22"/>
          <w:szCs w:val="22"/>
        </w:rPr>
        <w:t xml:space="preserve">UK </w:t>
      </w:r>
      <w:r w:rsidRPr="00EF0C0C">
        <w:rPr>
          <w:rFonts w:ascii="Arial" w:hAnsi="Arial" w:cs="Arial"/>
          <w:bCs/>
          <w:sz w:val="22"/>
          <w:szCs w:val="22"/>
        </w:rPr>
        <w:t>General Data Protection Regulations (which is overseen by the Information Commissioner’s Office), Human Rights Act, the Common Law Duty of Confidentiality and the NHS Codes of Confidentiality and Security. Every staff member who works for an NHS organisation has a legal obligation to maintain the confidentiality of patient information.</w:t>
      </w:r>
    </w:p>
    <w:p w14:paraId="1CE6FB05" w14:textId="77777777" w:rsidR="008134AD" w:rsidRPr="00EF0C0C" w:rsidRDefault="008134AD" w:rsidP="00781152">
      <w:pPr>
        <w:jc w:val="both"/>
        <w:rPr>
          <w:rFonts w:ascii="Arial" w:hAnsi="Arial" w:cs="Arial"/>
          <w:bCs/>
          <w:sz w:val="22"/>
          <w:szCs w:val="22"/>
        </w:rPr>
      </w:pPr>
    </w:p>
    <w:p w14:paraId="6438A969" w14:textId="22056488" w:rsidR="008134AD" w:rsidRPr="00EF0C0C" w:rsidRDefault="008134AD" w:rsidP="00781152">
      <w:pPr>
        <w:jc w:val="both"/>
        <w:rPr>
          <w:rFonts w:ascii="Arial" w:hAnsi="Arial" w:cs="Arial"/>
          <w:bCs/>
          <w:sz w:val="22"/>
          <w:szCs w:val="22"/>
        </w:rPr>
      </w:pPr>
      <w:proofErr w:type="gramStart"/>
      <w:r w:rsidRPr="00EF0C0C">
        <w:rPr>
          <w:rFonts w:ascii="Arial" w:hAnsi="Arial" w:cs="Arial"/>
          <w:bCs/>
          <w:sz w:val="22"/>
          <w:szCs w:val="22"/>
        </w:rPr>
        <w:t>All of</w:t>
      </w:r>
      <w:proofErr w:type="gramEnd"/>
      <w:r w:rsidRPr="00EF0C0C">
        <w:rPr>
          <w:rFonts w:ascii="Arial" w:hAnsi="Arial" w:cs="Arial"/>
          <w:bCs/>
          <w:sz w:val="22"/>
          <w:szCs w:val="22"/>
        </w:rPr>
        <w:t xml:space="preserve"> our staff, contractors and locums receive appropriate and regular training to ensure they are aware of their personal responsibilities and have legal and contractual obligations to uphold confidentiality, enforceable through disciplinary procedures. Only a limited number of authorised staff have access to personal information where it is appropriate to their </w:t>
      </w:r>
      <w:proofErr w:type="gramStart"/>
      <w:r w:rsidRPr="00EF0C0C">
        <w:rPr>
          <w:rFonts w:ascii="Arial" w:hAnsi="Arial" w:cs="Arial"/>
          <w:bCs/>
          <w:sz w:val="22"/>
          <w:szCs w:val="22"/>
        </w:rPr>
        <w:t>role</w:t>
      </w:r>
      <w:proofErr w:type="gramEnd"/>
      <w:r w:rsidRPr="00EF0C0C">
        <w:rPr>
          <w:rFonts w:ascii="Arial" w:hAnsi="Arial" w:cs="Arial"/>
          <w:bCs/>
          <w:sz w:val="22"/>
          <w:szCs w:val="22"/>
        </w:rPr>
        <w:t xml:space="preserve"> and</w:t>
      </w:r>
      <w:r w:rsidR="00D7280D" w:rsidRPr="00EF0C0C">
        <w:rPr>
          <w:rFonts w:ascii="Arial" w:hAnsi="Arial" w:cs="Arial"/>
          <w:bCs/>
          <w:sz w:val="22"/>
          <w:szCs w:val="22"/>
        </w:rPr>
        <w:t xml:space="preserve"> this</w:t>
      </w:r>
      <w:r w:rsidRPr="00EF0C0C">
        <w:rPr>
          <w:rFonts w:ascii="Arial" w:hAnsi="Arial" w:cs="Arial"/>
          <w:bCs/>
          <w:sz w:val="22"/>
          <w:szCs w:val="22"/>
        </w:rPr>
        <w:t xml:space="preserve"> is strictly on a need-to-know basis. If a sub-contractor acts as a data processor for </w:t>
      </w:r>
      <w:r w:rsidR="006943BD" w:rsidRPr="00EF0C0C">
        <w:rPr>
          <w:rFonts w:ascii="Arial" w:hAnsi="Arial" w:cs="Arial"/>
          <w:bCs/>
          <w:sz w:val="22"/>
          <w:szCs w:val="22"/>
        </w:rPr>
        <w:t xml:space="preserve">Sidney House </w:t>
      </w:r>
      <w:r w:rsidR="00A947CE">
        <w:rPr>
          <w:rFonts w:ascii="Arial" w:hAnsi="Arial" w:cs="Arial"/>
          <w:bCs/>
          <w:sz w:val="22"/>
          <w:szCs w:val="22"/>
        </w:rPr>
        <w:t>&amp; T</w:t>
      </w:r>
      <w:r w:rsidR="00EF0C0C" w:rsidRPr="00EF0C0C">
        <w:rPr>
          <w:rFonts w:ascii="Arial" w:hAnsi="Arial" w:cs="Arial"/>
          <w:bCs/>
          <w:sz w:val="22"/>
          <w:szCs w:val="22"/>
        </w:rPr>
        <w:t>he</w:t>
      </w:r>
      <w:r w:rsidR="006943BD" w:rsidRPr="00EF0C0C">
        <w:rPr>
          <w:rFonts w:ascii="Arial" w:hAnsi="Arial" w:cs="Arial"/>
          <w:bCs/>
          <w:sz w:val="22"/>
          <w:szCs w:val="22"/>
        </w:rPr>
        <w:t xml:space="preserve"> Laurels Surgery, </w:t>
      </w:r>
      <w:r w:rsidRPr="00EF0C0C">
        <w:rPr>
          <w:rFonts w:ascii="Arial" w:hAnsi="Arial" w:cs="Arial"/>
          <w:bCs/>
          <w:sz w:val="22"/>
          <w:szCs w:val="22"/>
        </w:rPr>
        <w:t xml:space="preserve">an appropriate contract (Article 24-28) will be established for the processing of your information. </w:t>
      </w:r>
    </w:p>
    <w:p w14:paraId="6CC7FCA1" w14:textId="77777777" w:rsidR="008134AD" w:rsidRPr="00EF0C0C" w:rsidRDefault="008134AD" w:rsidP="00781152">
      <w:pPr>
        <w:jc w:val="both"/>
        <w:rPr>
          <w:rFonts w:ascii="Arial" w:hAnsi="Arial" w:cs="Arial"/>
          <w:bCs/>
          <w:sz w:val="22"/>
          <w:szCs w:val="22"/>
        </w:rPr>
      </w:pPr>
    </w:p>
    <w:p w14:paraId="4F33A45F" w14:textId="53C32233" w:rsidR="008134AD" w:rsidRPr="00EF0C0C" w:rsidRDefault="008134AD" w:rsidP="00781152">
      <w:pPr>
        <w:jc w:val="both"/>
        <w:rPr>
          <w:rFonts w:ascii="Arial" w:hAnsi="Arial" w:cs="Arial"/>
          <w:bCs/>
          <w:sz w:val="22"/>
          <w:szCs w:val="22"/>
        </w:rPr>
      </w:pPr>
      <w:r w:rsidRPr="00EF0C0C">
        <w:rPr>
          <w:rFonts w:ascii="Arial" w:hAnsi="Arial" w:cs="Arial"/>
          <w:bCs/>
          <w:sz w:val="22"/>
          <w:szCs w:val="22"/>
        </w:rPr>
        <w:t xml:space="preserve">We </w:t>
      </w:r>
      <w:proofErr w:type="gramStart"/>
      <w:r w:rsidRPr="00EF0C0C">
        <w:rPr>
          <w:rFonts w:ascii="Arial" w:hAnsi="Arial" w:cs="Arial"/>
          <w:bCs/>
          <w:sz w:val="22"/>
          <w:szCs w:val="22"/>
        </w:rPr>
        <w:t>maintain our duty of confidentiality to you at all times</w:t>
      </w:r>
      <w:proofErr w:type="gramEnd"/>
      <w:r w:rsidRPr="00EF0C0C">
        <w:rPr>
          <w:rFonts w:ascii="Arial" w:hAnsi="Arial" w:cs="Arial"/>
          <w:bCs/>
          <w:sz w:val="22"/>
          <w:szCs w:val="22"/>
        </w:rPr>
        <w:t>. We will only ever use or pass on information about you if others involved in your care have a genuine need for it. We will not disclose your information to any third party without your permission unless there are exceptional circumstances (</w:t>
      </w:r>
      <w:r w:rsidR="00897F57" w:rsidRPr="00EF0C0C">
        <w:rPr>
          <w:rFonts w:ascii="Arial" w:hAnsi="Arial" w:cs="Arial"/>
          <w:bCs/>
          <w:sz w:val="22"/>
          <w:szCs w:val="22"/>
        </w:rPr>
        <w:t>i.e.,</w:t>
      </w:r>
      <w:r w:rsidRPr="00EF0C0C">
        <w:rPr>
          <w:rFonts w:ascii="Arial" w:hAnsi="Arial" w:cs="Arial"/>
          <w:bCs/>
          <w:sz w:val="22"/>
          <w:szCs w:val="22"/>
        </w:rPr>
        <w:t xml:space="preserve"> life or death situations) or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w:t>
      </w:r>
    </w:p>
    <w:p w14:paraId="0B35C255" w14:textId="77777777" w:rsidR="008134AD" w:rsidRPr="00EF0C0C" w:rsidRDefault="008134AD" w:rsidP="00781152">
      <w:pPr>
        <w:jc w:val="both"/>
        <w:rPr>
          <w:rFonts w:ascii="Arial" w:hAnsi="Arial" w:cs="Arial"/>
          <w:bCs/>
          <w:sz w:val="22"/>
          <w:szCs w:val="22"/>
        </w:rPr>
      </w:pPr>
    </w:p>
    <w:p w14:paraId="286CE6FC" w14:textId="12A70266" w:rsidR="008134AD" w:rsidRPr="00EF0C0C" w:rsidRDefault="008134AD" w:rsidP="00781152">
      <w:pPr>
        <w:jc w:val="both"/>
        <w:rPr>
          <w:rFonts w:ascii="Arial" w:hAnsi="Arial" w:cs="Arial"/>
          <w:bCs/>
          <w:sz w:val="22"/>
          <w:szCs w:val="22"/>
        </w:rPr>
      </w:pPr>
      <w:r w:rsidRPr="00EF0C0C">
        <w:rPr>
          <w:rFonts w:ascii="Arial" w:hAnsi="Arial" w:cs="Arial"/>
          <w:bCs/>
          <w:sz w:val="22"/>
          <w:szCs w:val="22"/>
        </w:rPr>
        <w:t xml:space="preserve">Our organisational policy is to respect the privacy of our patients, their </w:t>
      </w:r>
      <w:proofErr w:type="gramStart"/>
      <w:r w:rsidR="00136CBA" w:rsidRPr="00EF0C0C">
        <w:rPr>
          <w:rFonts w:ascii="Arial" w:hAnsi="Arial" w:cs="Arial"/>
          <w:bCs/>
          <w:sz w:val="22"/>
          <w:szCs w:val="22"/>
        </w:rPr>
        <w:t>families</w:t>
      </w:r>
      <w:proofErr w:type="gramEnd"/>
      <w:r w:rsidRPr="00EF0C0C">
        <w:rPr>
          <w:rFonts w:ascii="Arial" w:hAnsi="Arial" w:cs="Arial"/>
          <w:bCs/>
          <w:sz w:val="22"/>
          <w:szCs w:val="22"/>
        </w:rPr>
        <w:t xml:space="preserve"> and our staff and to maintain compliance with the UK General Data Protection Regulation (UK GDPR) and all UK specific </w:t>
      </w:r>
      <w:r w:rsidR="00D7280D" w:rsidRPr="00EF0C0C">
        <w:rPr>
          <w:rFonts w:ascii="Arial" w:hAnsi="Arial" w:cs="Arial"/>
          <w:bCs/>
          <w:sz w:val="22"/>
          <w:szCs w:val="22"/>
        </w:rPr>
        <w:t>data protection requirements</w:t>
      </w:r>
      <w:r w:rsidRPr="00EF0C0C">
        <w:rPr>
          <w:rFonts w:ascii="Arial" w:hAnsi="Arial" w:cs="Arial"/>
          <w:bCs/>
          <w:sz w:val="22"/>
          <w:szCs w:val="22"/>
        </w:rPr>
        <w:t xml:space="preserve">. Our policy is to ensure all personal data related to our patients will be protected. </w:t>
      </w:r>
    </w:p>
    <w:p w14:paraId="74E61C8C" w14:textId="77777777" w:rsidR="008134AD" w:rsidRPr="00EF0C0C" w:rsidRDefault="008134AD" w:rsidP="00781152">
      <w:pPr>
        <w:jc w:val="both"/>
        <w:rPr>
          <w:rFonts w:ascii="Arial" w:hAnsi="Arial" w:cs="Arial"/>
          <w:bCs/>
          <w:sz w:val="22"/>
          <w:szCs w:val="22"/>
        </w:rPr>
      </w:pPr>
    </w:p>
    <w:p w14:paraId="1B0FB741" w14:textId="2DFA2853" w:rsidR="008134AD" w:rsidRDefault="008134AD" w:rsidP="00781152">
      <w:pPr>
        <w:jc w:val="both"/>
        <w:rPr>
          <w:rFonts w:ascii="Arial" w:hAnsi="Arial" w:cs="Arial"/>
          <w:bCs/>
          <w:sz w:val="22"/>
          <w:szCs w:val="22"/>
        </w:rPr>
      </w:pPr>
      <w:r w:rsidRPr="00EF0C0C">
        <w:rPr>
          <w:rFonts w:ascii="Arial" w:hAnsi="Arial" w:cs="Arial"/>
          <w:bCs/>
          <w:sz w:val="22"/>
          <w:szCs w:val="22"/>
        </w:rPr>
        <w:t xml:space="preserve">In certain circumstances you may have the right to withdraw your consent to the processing of data. Please contact the </w:t>
      </w:r>
      <w:r w:rsidR="00F85B9E" w:rsidRPr="00EF0C0C">
        <w:rPr>
          <w:rFonts w:ascii="Arial" w:hAnsi="Arial" w:cs="Arial"/>
          <w:bCs/>
          <w:sz w:val="22"/>
          <w:szCs w:val="22"/>
        </w:rPr>
        <w:t>organisation</w:t>
      </w:r>
      <w:r w:rsidRPr="00EF0C0C">
        <w:rPr>
          <w:rFonts w:ascii="Arial" w:hAnsi="Arial" w:cs="Arial"/>
          <w:bCs/>
          <w:sz w:val="22"/>
          <w:szCs w:val="22"/>
        </w:rPr>
        <w:t xml:space="preserve"> in writing if you wish to withdraw your consent.  In some circumstances we may need to store your data after your consent has been withdrawn to comply with a legislative requirement.</w:t>
      </w:r>
    </w:p>
    <w:p w14:paraId="70E9B7EA" w14:textId="51417BF3" w:rsidR="006233C2" w:rsidRDefault="006233C2" w:rsidP="00781152">
      <w:pPr>
        <w:jc w:val="both"/>
        <w:rPr>
          <w:rFonts w:ascii="Arial" w:hAnsi="Arial" w:cs="Arial"/>
          <w:bCs/>
          <w:sz w:val="22"/>
          <w:szCs w:val="22"/>
        </w:rPr>
      </w:pPr>
    </w:p>
    <w:p w14:paraId="376F7EBE" w14:textId="7F92215C" w:rsidR="006233C2" w:rsidRPr="006233C2" w:rsidRDefault="006233C2" w:rsidP="006233C2">
      <w:pPr>
        <w:jc w:val="both"/>
        <w:rPr>
          <w:rFonts w:ascii="Arial" w:hAnsi="Arial" w:cs="Arial"/>
          <w:bCs/>
          <w:sz w:val="22"/>
          <w:szCs w:val="22"/>
        </w:rPr>
      </w:pPr>
      <w:r w:rsidRPr="006233C2">
        <w:rPr>
          <w:rFonts w:ascii="Arial" w:hAnsi="Arial" w:cs="Arial"/>
          <w:bCs/>
          <w:sz w:val="22"/>
          <w:szCs w:val="22"/>
        </w:rPr>
        <w:lastRenderedPageBreak/>
        <w:t>The Data Protection Act and General Data Protection Regulations allows you to find out what information is held about you including information held within your medical records, either in electronic or physical format.  This is known as the “right of access”.  If you would like to have access to all or part of your records, you can make a request in writing to the organisation that you believe holds your information.  This can be your GP, or a provider that is or has delivered your treatment and care.  You should however be aware that some details within your health records may be exempt from disclosure, however this will in the interests of your wellbeing or to protect the identity of a third party.  If you would like access to your GP record, please submit your request in writing</w:t>
      </w:r>
      <w:r>
        <w:rPr>
          <w:rFonts w:ascii="Arial" w:hAnsi="Arial" w:cs="Arial"/>
          <w:bCs/>
          <w:sz w:val="22"/>
          <w:szCs w:val="22"/>
        </w:rPr>
        <w:t>, preferably by email,</w:t>
      </w:r>
      <w:r w:rsidRPr="006233C2">
        <w:rPr>
          <w:rFonts w:ascii="Arial" w:hAnsi="Arial" w:cs="Arial"/>
          <w:bCs/>
          <w:sz w:val="22"/>
          <w:szCs w:val="22"/>
        </w:rPr>
        <w:t xml:space="preserve"> to</w:t>
      </w:r>
      <w:r>
        <w:rPr>
          <w:rFonts w:ascii="Arial" w:hAnsi="Arial" w:cs="Arial"/>
          <w:bCs/>
          <w:sz w:val="22"/>
          <w:szCs w:val="22"/>
        </w:rPr>
        <w:t xml:space="preserve"> </w:t>
      </w:r>
      <w:hyperlink r:id="rId13" w:history="1">
        <w:r w:rsidRPr="00D2662B">
          <w:rPr>
            <w:rStyle w:val="Hyperlink"/>
            <w:rFonts w:ascii="Arial" w:hAnsi="Arial" w:cs="Arial"/>
            <w:bCs/>
            <w:sz w:val="22"/>
            <w:szCs w:val="22"/>
          </w:rPr>
          <w:t>sidney.laurels@nhs.net</w:t>
        </w:r>
      </w:hyperlink>
    </w:p>
    <w:p w14:paraId="583D0180" w14:textId="0BA611A1" w:rsidR="006233C2" w:rsidRDefault="006233C2" w:rsidP="00781152">
      <w:pPr>
        <w:jc w:val="both"/>
        <w:rPr>
          <w:rFonts w:ascii="Arial" w:hAnsi="Arial" w:cs="Arial"/>
          <w:bCs/>
          <w:sz w:val="22"/>
          <w:szCs w:val="22"/>
        </w:rPr>
      </w:pPr>
    </w:p>
    <w:p w14:paraId="5C596679" w14:textId="3A845CBB" w:rsidR="00922934" w:rsidRDefault="00922934" w:rsidP="00922934">
      <w:pPr>
        <w:jc w:val="both"/>
        <w:rPr>
          <w:rFonts w:ascii="Arial" w:hAnsi="Arial" w:cs="Arial"/>
          <w:b/>
        </w:rPr>
      </w:pPr>
      <w:r w:rsidRPr="00922934">
        <w:rPr>
          <w:rFonts w:ascii="Arial" w:hAnsi="Arial" w:cs="Arial"/>
          <w:b/>
        </w:rPr>
        <w:t>Right of Rectification and Erasure</w:t>
      </w:r>
    </w:p>
    <w:p w14:paraId="02E64FE6" w14:textId="77777777" w:rsidR="00922934" w:rsidRPr="00922934" w:rsidRDefault="00922934" w:rsidP="00922934">
      <w:pPr>
        <w:jc w:val="both"/>
        <w:rPr>
          <w:rFonts w:ascii="Arial" w:hAnsi="Arial" w:cs="Arial"/>
          <w:b/>
        </w:rPr>
      </w:pPr>
    </w:p>
    <w:p w14:paraId="6CBD1063" w14:textId="77777777" w:rsidR="00922934" w:rsidRPr="00922934" w:rsidRDefault="00922934" w:rsidP="00922934">
      <w:pPr>
        <w:jc w:val="both"/>
        <w:rPr>
          <w:rFonts w:ascii="Arial" w:hAnsi="Arial" w:cs="Arial"/>
          <w:bCs/>
          <w:sz w:val="22"/>
          <w:szCs w:val="22"/>
        </w:rPr>
      </w:pPr>
      <w:r w:rsidRPr="00922934">
        <w:rPr>
          <w:rFonts w:ascii="Arial" w:hAnsi="Arial" w:cs="Arial"/>
          <w:bCs/>
          <w:sz w:val="22"/>
          <w:szCs w:val="22"/>
        </w:rPr>
        <w:t>Following a Subject Access Request, or in other circumstances, should you notice anything in your records that you consider to be incorrect, please get in touch with the practice manager (details above) to discuss how this could be reviewed and potentially rectified.</w:t>
      </w:r>
    </w:p>
    <w:p w14:paraId="7CFEF712" w14:textId="2C2A9D67" w:rsidR="00922934" w:rsidRPr="00EF0C0C" w:rsidRDefault="00922934" w:rsidP="00922934">
      <w:pPr>
        <w:jc w:val="both"/>
        <w:rPr>
          <w:rFonts w:ascii="Arial" w:hAnsi="Arial" w:cs="Arial"/>
          <w:bCs/>
          <w:sz w:val="22"/>
          <w:szCs w:val="22"/>
        </w:rPr>
      </w:pPr>
      <w:r w:rsidRPr="00922934">
        <w:rPr>
          <w:rFonts w:ascii="Arial" w:hAnsi="Arial" w:cs="Arial"/>
          <w:bCs/>
          <w:sz w:val="22"/>
          <w:szCs w:val="22"/>
        </w:rPr>
        <w:t>In most circumstances, information would not be able to be removed, as decisions may have been taken with that information in mind, but a note can be added to records to indicate alternative situations.</w:t>
      </w:r>
    </w:p>
    <w:p w14:paraId="2BADBE97" w14:textId="4375706F" w:rsidR="007532F6" w:rsidRPr="00EF0C0C" w:rsidRDefault="007532F6" w:rsidP="00781152">
      <w:pPr>
        <w:jc w:val="both"/>
        <w:rPr>
          <w:rFonts w:ascii="Arial" w:hAnsi="Arial" w:cs="Arial"/>
          <w:bCs/>
          <w:sz w:val="22"/>
          <w:szCs w:val="22"/>
        </w:rPr>
      </w:pPr>
    </w:p>
    <w:p w14:paraId="0B673A67" w14:textId="500273EA" w:rsidR="007532F6" w:rsidRPr="00EF0C0C" w:rsidRDefault="007532F6" w:rsidP="00781152">
      <w:pPr>
        <w:jc w:val="both"/>
        <w:rPr>
          <w:rFonts w:ascii="Arial" w:hAnsi="Arial" w:cs="Arial"/>
          <w:b/>
        </w:rPr>
      </w:pPr>
      <w:r w:rsidRPr="00EF0C0C">
        <w:rPr>
          <w:rFonts w:ascii="Arial" w:hAnsi="Arial" w:cs="Arial"/>
          <w:b/>
        </w:rPr>
        <w:t>Sharing your information without consent</w:t>
      </w:r>
    </w:p>
    <w:p w14:paraId="0925C0FD" w14:textId="086954D9" w:rsidR="007532F6" w:rsidRPr="00EF0C0C" w:rsidRDefault="007532F6" w:rsidP="00781152">
      <w:pPr>
        <w:jc w:val="both"/>
        <w:rPr>
          <w:rFonts w:ascii="Arial" w:hAnsi="Arial" w:cs="Arial"/>
          <w:bCs/>
          <w:sz w:val="22"/>
          <w:szCs w:val="22"/>
        </w:rPr>
      </w:pPr>
    </w:p>
    <w:p w14:paraId="736D83EA" w14:textId="2C13C4B2" w:rsidR="00F85E46" w:rsidRPr="00EF0C0C" w:rsidRDefault="00F85E46" w:rsidP="00781152">
      <w:pPr>
        <w:jc w:val="both"/>
        <w:rPr>
          <w:rFonts w:ascii="Arial" w:hAnsi="Arial" w:cs="Arial"/>
          <w:bCs/>
          <w:sz w:val="22"/>
          <w:szCs w:val="22"/>
        </w:rPr>
      </w:pPr>
      <w:r w:rsidRPr="00EF0C0C">
        <w:rPr>
          <w:rFonts w:ascii="Arial" w:hAnsi="Arial" w:cs="Arial"/>
          <w:bCs/>
          <w:sz w:val="22"/>
          <w:szCs w:val="22"/>
        </w:rPr>
        <w:t xml:space="preserve">We will normally ask you for your consent but there are times when we may be required by law to share your information without your consent, for example: </w:t>
      </w:r>
    </w:p>
    <w:p w14:paraId="4B6AA596" w14:textId="77777777" w:rsidR="00F85E46" w:rsidRPr="00EF0C0C" w:rsidRDefault="00F85E46" w:rsidP="00781152">
      <w:pPr>
        <w:jc w:val="both"/>
        <w:rPr>
          <w:rFonts w:ascii="Arial" w:hAnsi="Arial" w:cs="Arial"/>
          <w:bCs/>
          <w:sz w:val="22"/>
          <w:szCs w:val="22"/>
        </w:rPr>
      </w:pPr>
    </w:p>
    <w:p w14:paraId="68FAB9F1" w14:textId="0B2AB793" w:rsidR="00F85E46" w:rsidRPr="00A947CE" w:rsidRDefault="00F85E46" w:rsidP="00A947CE">
      <w:pPr>
        <w:pStyle w:val="ListParagraph"/>
        <w:numPr>
          <w:ilvl w:val="0"/>
          <w:numId w:val="23"/>
        </w:numPr>
        <w:jc w:val="both"/>
        <w:rPr>
          <w:rFonts w:ascii="Arial" w:hAnsi="Arial" w:cs="Arial"/>
          <w:bCs/>
          <w:sz w:val="22"/>
          <w:szCs w:val="22"/>
        </w:rPr>
      </w:pPr>
      <w:r w:rsidRPr="00EF0C0C">
        <w:rPr>
          <w:rFonts w:ascii="Arial" w:hAnsi="Arial" w:cs="Arial"/>
          <w:bCs/>
          <w:sz w:val="22"/>
          <w:szCs w:val="22"/>
        </w:rPr>
        <w:t>Where there is a serious risk of harm or abuse to you or other people</w:t>
      </w:r>
    </w:p>
    <w:p w14:paraId="0321C723" w14:textId="14C97DCB" w:rsidR="00F85E46" w:rsidRPr="00A947CE" w:rsidRDefault="00F85E46" w:rsidP="00781152">
      <w:pPr>
        <w:pStyle w:val="ListParagraph"/>
        <w:numPr>
          <w:ilvl w:val="0"/>
          <w:numId w:val="23"/>
        </w:numPr>
        <w:jc w:val="both"/>
        <w:rPr>
          <w:rFonts w:ascii="Arial" w:hAnsi="Arial" w:cs="Arial"/>
          <w:bCs/>
          <w:sz w:val="22"/>
          <w:szCs w:val="22"/>
        </w:rPr>
      </w:pPr>
      <w:r w:rsidRPr="00EF0C0C">
        <w:rPr>
          <w:rFonts w:ascii="Arial" w:hAnsi="Arial" w:cs="Arial"/>
          <w:bCs/>
          <w:sz w:val="22"/>
          <w:szCs w:val="22"/>
        </w:rPr>
        <w:t>Safeguarding matters and investigations</w:t>
      </w:r>
    </w:p>
    <w:p w14:paraId="04E2B5B4" w14:textId="0BE8A78F" w:rsidR="00F85E46" w:rsidRPr="00A947CE" w:rsidRDefault="00F85E46" w:rsidP="00781152">
      <w:pPr>
        <w:pStyle w:val="ListParagraph"/>
        <w:numPr>
          <w:ilvl w:val="0"/>
          <w:numId w:val="23"/>
        </w:numPr>
        <w:jc w:val="both"/>
        <w:rPr>
          <w:rFonts w:ascii="Arial" w:hAnsi="Arial" w:cs="Arial"/>
          <w:bCs/>
          <w:sz w:val="22"/>
          <w:szCs w:val="22"/>
        </w:rPr>
      </w:pPr>
      <w:r w:rsidRPr="00EF0C0C">
        <w:rPr>
          <w:rFonts w:ascii="Arial" w:hAnsi="Arial" w:cs="Arial"/>
          <w:bCs/>
          <w:sz w:val="22"/>
          <w:szCs w:val="22"/>
        </w:rPr>
        <w:t>Where a serious crime, such as assault, is being investigated or where it could be prevented</w:t>
      </w:r>
    </w:p>
    <w:p w14:paraId="31E05D55" w14:textId="454E76D0" w:rsidR="00F85E46" w:rsidRPr="00A947CE" w:rsidRDefault="00F85E46" w:rsidP="00781152">
      <w:pPr>
        <w:pStyle w:val="ListParagraph"/>
        <w:numPr>
          <w:ilvl w:val="0"/>
          <w:numId w:val="23"/>
        </w:numPr>
        <w:jc w:val="both"/>
        <w:rPr>
          <w:rFonts w:ascii="Arial" w:hAnsi="Arial" w:cs="Arial"/>
          <w:bCs/>
          <w:sz w:val="22"/>
          <w:szCs w:val="22"/>
        </w:rPr>
      </w:pPr>
      <w:r w:rsidRPr="00EF0C0C">
        <w:rPr>
          <w:rFonts w:ascii="Arial" w:hAnsi="Arial" w:cs="Arial"/>
          <w:bCs/>
          <w:sz w:val="22"/>
          <w:szCs w:val="22"/>
        </w:rPr>
        <w:t>Notification of new births</w:t>
      </w:r>
    </w:p>
    <w:p w14:paraId="51400045" w14:textId="66BB9C6B" w:rsidR="00F85E46" w:rsidRPr="00A947CE" w:rsidRDefault="00F85E46" w:rsidP="00781152">
      <w:pPr>
        <w:pStyle w:val="ListParagraph"/>
        <w:numPr>
          <w:ilvl w:val="0"/>
          <w:numId w:val="23"/>
        </w:numPr>
        <w:jc w:val="both"/>
        <w:rPr>
          <w:rFonts w:ascii="Arial" w:hAnsi="Arial" w:cs="Arial"/>
          <w:bCs/>
          <w:sz w:val="22"/>
          <w:szCs w:val="22"/>
        </w:rPr>
      </w:pPr>
      <w:r w:rsidRPr="00EF0C0C">
        <w:rPr>
          <w:rFonts w:ascii="Arial" w:hAnsi="Arial" w:cs="Arial"/>
          <w:bCs/>
          <w:sz w:val="22"/>
          <w:szCs w:val="22"/>
        </w:rPr>
        <w:t>Where we encounter infectious diseases that may endanger the safety of others, such as meningitis or measles (but not HIV/AIDS)</w:t>
      </w:r>
    </w:p>
    <w:p w14:paraId="2EEEDB7D" w14:textId="6C7C9738" w:rsidR="00F85E46" w:rsidRPr="00A947CE" w:rsidRDefault="00F85E46" w:rsidP="00781152">
      <w:pPr>
        <w:pStyle w:val="ListParagraph"/>
        <w:numPr>
          <w:ilvl w:val="0"/>
          <w:numId w:val="23"/>
        </w:numPr>
        <w:jc w:val="both"/>
        <w:rPr>
          <w:rFonts w:ascii="Arial" w:hAnsi="Arial" w:cs="Arial"/>
          <w:bCs/>
          <w:sz w:val="22"/>
          <w:szCs w:val="22"/>
        </w:rPr>
      </w:pPr>
      <w:r w:rsidRPr="00EF0C0C">
        <w:rPr>
          <w:rFonts w:ascii="Arial" w:hAnsi="Arial" w:cs="Arial"/>
          <w:bCs/>
          <w:sz w:val="22"/>
          <w:szCs w:val="22"/>
        </w:rPr>
        <w:t>Where a formal court order has been issued</w:t>
      </w:r>
    </w:p>
    <w:p w14:paraId="146E360C" w14:textId="1354BB36" w:rsidR="0057407F" w:rsidRPr="00A947CE" w:rsidRDefault="00F85E46" w:rsidP="00781152">
      <w:pPr>
        <w:pStyle w:val="ListParagraph"/>
        <w:numPr>
          <w:ilvl w:val="0"/>
          <w:numId w:val="23"/>
        </w:numPr>
        <w:jc w:val="both"/>
        <w:rPr>
          <w:rFonts w:ascii="Arial" w:hAnsi="Arial" w:cs="Arial"/>
          <w:bCs/>
          <w:sz w:val="22"/>
          <w:szCs w:val="22"/>
        </w:rPr>
      </w:pPr>
      <w:r w:rsidRPr="00EF0C0C">
        <w:rPr>
          <w:rFonts w:ascii="Arial" w:hAnsi="Arial" w:cs="Arial"/>
          <w:bCs/>
          <w:sz w:val="22"/>
          <w:szCs w:val="22"/>
        </w:rPr>
        <w:t xml:space="preserve">Where there is a legal requirement, for example if you had committed a </w:t>
      </w:r>
      <w:r w:rsidR="00D7280D" w:rsidRPr="00EF0C0C">
        <w:rPr>
          <w:rFonts w:ascii="Arial" w:hAnsi="Arial" w:cs="Arial"/>
          <w:bCs/>
          <w:sz w:val="22"/>
          <w:szCs w:val="22"/>
        </w:rPr>
        <w:t>road traffic offence.</w:t>
      </w:r>
    </w:p>
    <w:p w14:paraId="48F0A992" w14:textId="77777777" w:rsidR="0057407F" w:rsidRPr="00EF0C0C" w:rsidRDefault="0057407F" w:rsidP="00781152">
      <w:pPr>
        <w:jc w:val="both"/>
        <w:rPr>
          <w:rFonts w:ascii="Arial" w:hAnsi="Arial" w:cs="Arial"/>
          <w:b/>
        </w:rPr>
      </w:pPr>
    </w:p>
    <w:p w14:paraId="1FF73ED2" w14:textId="631C1F7B" w:rsidR="00F65DC8" w:rsidRPr="00EF0C0C" w:rsidRDefault="00F65DC8" w:rsidP="00781152">
      <w:pPr>
        <w:jc w:val="both"/>
        <w:rPr>
          <w:rFonts w:ascii="Arial" w:hAnsi="Arial" w:cs="Arial"/>
          <w:b/>
        </w:rPr>
      </w:pPr>
      <w:r w:rsidRPr="00EF0C0C">
        <w:rPr>
          <w:rFonts w:ascii="Arial" w:hAnsi="Arial" w:cs="Arial"/>
          <w:b/>
        </w:rPr>
        <w:t>Third party processors</w:t>
      </w:r>
    </w:p>
    <w:p w14:paraId="12F43D19" w14:textId="3ED8A47A" w:rsidR="00F65DC8" w:rsidRPr="00EF0C0C" w:rsidRDefault="00F65DC8" w:rsidP="00781152">
      <w:pPr>
        <w:jc w:val="both"/>
        <w:rPr>
          <w:rFonts w:ascii="Arial" w:hAnsi="Arial" w:cs="Arial"/>
          <w:bCs/>
          <w:sz w:val="22"/>
          <w:szCs w:val="22"/>
        </w:rPr>
      </w:pPr>
    </w:p>
    <w:p w14:paraId="762F99D0" w14:textId="5A994294" w:rsidR="00E74691" w:rsidRPr="00EF0C0C" w:rsidRDefault="00897F57" w:rsidP="00781152">
      <w:pPr>
        <w:jc w:val="both"/>
        <w:rPr>
          <w:rFonts w:ascii="Arial" w:hAnsi="Arial" w:cs="Arial"/>
          <w:bCs/>
          <w:sz w:val="22"/>
          <w:szCs w:val="22"/>
        </w:rPr>
      </w:pPr>
      <w:r w:rsidRPr="00EF0C0C">
        <w:rPr>
          <w:rFonts w:ascii="Arial" w:hAnsi="Arial" w:cs="Arial"/>
          <w:bCs/>
          <w:sz w:val="22"/>
          <w:szCs w:val="22"/>
        </w:rPr>
        <w:t xml:space="preserve">To enable </w:t>
      </w:r>
      <w:r w:rsidR="00681663" w:rsidRPr="00EF0C0C">
        <w:rPr>
          <w:rFonts w:ascii="Arial" w:hAnsi="Arial" w:cs="Arial"/>
          <w:bCs/>
          <w:sz w:val="22"/>
          <w:szCs w:val="22"/>
        </w:rPr>
        <w:t>us</w:t>
      </w:r>
      <w:r w:rsidRPr="00EF0C0C">
        <w:rPr>
          <w:rFonts w:ascii="Arial" w:hAnsi="Arial" w:cs="Arial"/>
          <w:bCs/>
          <w:sz w:val="22"/>
          <w:szCs w:val="22"/>
        </w:rPr>
        <w:t xml:space="preserve"> to</w:t>
      </w:r>
      <w:r w:rsidR="00E74691" w:rsidRPr="00EF0C0C">
        <w:rPr>
          <w:rFonts w:ascii="Arial" w:hAnsi="Arial" w:cs="Arial"/>
          <w:bCs/>
          <w:sz w:val="22"/>
          <w:szCs w:val="22"/>
        </w:rPr>
        <w:t xml:space="preserve"> deliver the best possible service</w:t>
      </w:r>
      <w:r w:rsidR="00681663" w:rsidRPr="00EF0C0C">
        <w:rPr>
          <w:rFonts w:ascii="Arial" w:hAnsi="Arial" w:cs="Arial"/>
          <w:bCs/>
          <w:sz w:val="22"/>
          <w:szCs w:val="22"/>
        </w:rPr>
        <w:t>s</w:t>
      </w:r>
      <w:r w:rsidR="00E74691" w:rsidRPr="00EF0C0C">
        <w:rPr>
          <w:rFonts w:ascii="Arial" w:hAnsi="Arial" w:cs="Arial"/>
          <w:bCs/>
          <w:sz w:val="22"/>
          <w:szCs w:val="22"/>
        </w:rPr>
        <w:t xml:space="preserve">, </w:t>
      </w:r>
      <w:r w:rsidR="00681663" w:rsidRPr="00EF0C0C">
        <w:rPr>
          <w:rFonts w:ascii="Arial" w:hAnsi="Arial" w:cs="Arial"/>
          <w:bCs/>
          <w:sz w:val="22"/>
          <w:szCs w:val="22"/>
        </w:rPr>
        <w:t xml:space="preserve">we </w:t>
      </w:r>
      <w:r w:rsidR="00E74691" w:rsidRPr="00EF0C0C">
        <w:rPr>
          <w:rFonts w:ascii="Arial" w:hAnsi="Arial" w:cs="Arial"/>
          <w:bCs/>
          <w:sz w:val="22"/>
          <w:szCs w:val="22"/>
        </w:rPr>
        <w:t xml:space="preserve">will share data (where required) with other NHS bodies such as hospitals. In addition, the organisation will use carefully selected third party service providers. When we use a </w:t>
      </w:r>
      <w:r w:rsidRPr="00EF0C0C">
        <w:rPr>
          <w:rFonts w:ascii="Arial" w:hAnsi="Arial" w:cs="Arial"/>
          <w:bCs/>
          <w:sz w:val="22"/>
          <w:szCs w:val="22"/>
        </w:rPr>
        <w:t>third-party</w:t>
      </w:r>
      <w:r w:rsidR="00E74691" w:rsidRPr="00EF0C0C">
        <w:rPr>
          <w:rFonts w:ascii="Arial" w:hAnsi="Arial" w:cs="Arial"/>
          <w:bCs/>
          <w:sz w:val="22"/>
          <w:szCs w:val="22"/>
        </w:rPr>
        <w:t xml:space="preserve"> service provider to process data on our behalf </w:t>
      </w:r>
      <w:r w:rsidR="00E74691" w:rsidRPr="00EF0C0C">
        <w:rPr>
          <w:rFonts w:ascii="Arial" w:hAnsi="Arial" w:cs="Arial"/>
          <w:bCs/>
          <w:sz w:val="22"/>
          <w:szCs w:val="22"/>
        </w:rPr>
        <w:lastRenderedPageBreak/>
        <w:t>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1B2CC770" w14:textId="77777777" w:rsidR="00E74691" w:rsidRPr="00EF0C0C" w:rsidRDefault="00E74691" w:rsidP="00781152">
      <w:pPr>
        <w:jc w:val="both"/>
        <w:rPr>
          <w:rFonts w:ascii="Arial" w:hAnsi="Arial" w:cs="Arial"/>
          <w:bCs/>
          <w:sz w:val="22"/>
          <w:szCs w:val="22"/>
        </w:rPr>
      </w:pPr>
    </w:p>
    <w:p w14:paraId="1FEBC55E" w14:textId="64E9B150" w:rsidR="00E74691" w:rsidRDefault="00E74691" w:rsidP="00781152">
      <w:pPr>
        <w:pStyle w:val="ListParagraph"/>
        <w:numPr>
          <w:ilvl w:val="0"/>
          <w:numId w:val="20"/>
        </w:numPr>
        <w:jc w:val="both"/>
        <w:rPr>
          <w:rFonts w:ascii="Arial" w:hAnsi="Arial" w:cs="Arial"/>
          <w:bCs/>
          <w:sz w:val="22"/>
          <w:szCs w:val="22"/>
        </w:rPr>
      </w:pPr>
      <w:r w:rsidRPr="00EF0C0C">
        <w:rPr>
          <w:rFonts w:ascii="Arial" w:hAnsi="Arial" w:cs="Arial"/>
          <w:bCs/>
          <w:sz w:val="22"/>
          <w:szCs w:val="22"/>
        </w:rPr>
        <w:t>Companies that provide IT services and support, including</w:t>
      </w:r>
      <w:r w:rsidR="00D7280D" w:rsidRPr="00EF0C0C">
        <w:rPr>
          <w:rFonts w:ascii="Arial" w:hAnsi="Arial" w:cs="Arial"/>
          <w:bCs/>
          <w:sz w:val="22"/>
          <w:szCs w:val="22"/>
        </w:rPr>
        <w:t xml:space="preserve"> our core clinical systems,</w:t>
      </w:r>
      <w:r w:rsidRPr="00EF0C0C">
        <w:rPr>
          <w:rFonts w:ascii="Arial" w:hAnsi="Arial" w:cs="Arial"/>
          <w:bCs/>
          <w:sz w:val="22"/>
          <w:szCs w:val="22"/>
        </w:rPr>
        <w:t xml:space="preserve"> systems </w:t>
      </w:r>
      <w:r w:rsidR="00D7280D" w:rsidRPr="00EF0C0C">
        <w:rPr>
          <w:rFonts w:ascii="Arial" w:hAnsi="Arial" w:cs="Arial"/>
          <w:bCs/>
          <w:sz w:val="22"/>
          <w:szCs w:val="22"/>
        </w:rPr>
        <w:t>that</w:t>
      </w:r>
      <w:r w:rsidRPr="00EF0C0C">
        <w:rPr>
          <w:rFonts w:ascii="Arial" w:hAnsi="Arial" w:cs="Arial"/>
          <w:bCs/>
          <w:sz w:val="22"/>
          <w:szCs w:val="22"/>
        </w:rPr>
        <w:t xml:space="preserve"> manage patient facing services (such as our website and servi</w:t>
      </w:r>
      <w:r w:rsidR="00D7280D" w:rsidRPr="00EF0C0C">
        <w:rPr>
          <w:rFonts w:ascii="Arial" w:hAnsi="Arial" w:cs="Arial"/>
          <w:bCs/>
          <w:sz w:val="22"/>
          <w:szCs w:val="22"/>
        </w:rPr>
        <w:t>ce accessible through the same),</w:t>
      </w:r>
      <w:r w:rsidRPr="00EF0C0C">
        <w:rPr>
          <w:rFonts w:ascii="Arial" w:hAnsi="Arial" w:cs="Arial"/>
          <w:bCs/>
          <w:sz w:val="22"/>
          <w:szCs w:val="22"/>
        </w:rPr>
        <w:t xml:space="preserve"> data hosting service providers</w:t>
      </w:r>
      <w:r w:rsidR="00D7280D" w:rsidRPr="00EF0C0C">
        <w:rPr>
          <w:rFonts w:ascii="Arial" w:hAnsi="Arial" w:cs="Arial"/>
          <w:bCs/>
          <w:sz w:val="22"/>
          <w:szCs w:val="22"/>
        </w:rPr>
        <w:t>,</w:t>
      </w:r>
      <w:r w:rsidRPr="00EF0C0C">
        <w:rPr>
          <w:rFonts w:ascii="Arial" w:hAnsi="Arial" w:cs="Arial"/>
          <w:bCs/>
          <w:sz w:val="22"/>
          <w:szCs w:val="22"/>
        </w:rPr>
        <w:t xml:space="preserve"> systems </w:t>
      </w:r>
      <w:r w:rsidR="00D7280D" w:rsidRPr="00EF0C0C">
        <w:rPr>
          <w:rFonts w:ascii="Arial" w:hAnsi="Arial" w:cs="Arial"/>
          <w:bCs/>
          <w:sz w:val="22"/>
          <w:szCs w:val="22"/>
        </w:rPr>
        <w:t>that</w:t>
      </w:r>
      <w:r w:rsidRPr="00EF0C0C">
        <w:rPr>
          <w:rFonts w:ascii="Arial" w:hAnsi="Arial" w:cs="Arial"/>
          <w:bCs/>
          <w:sz w:val="22"/>
          <w:szCs w:val="22"/>
        </w:rPr>
        <w:t xml:space="preserve"> facilitate appointment bookings or electronic prescription services</w:t>
      </w:r>
      <w:r w:rsidR="00D7280D" w:rsidRPr="00EF0C0C">
        <w:rPr>
          <w:rFonts w:ascii="Arial" w:hAnsi="Arial" w:cs="Arial"/>
          <w:bCs/>
          <w:sz w:val="22"/>
          <w:szCs w:val="22"/>
        </w:rPr>
        <w:t xml:space="preserve"> and</w:t>
      </w:r>
      <w:r w:rsidRPr="00EF0C0C">
        <w:rPr>
          <w:rFonts w:ascii="Arial" w:hAnsi="Arial" w:cs="Arial"/>
          <w:bCs/>
          <w:sz w:val="22"/>
          <w:szCs w:val="22"/>
        </w:rPr>
        <w:t xml:space="preserve"> document management services etc.</w:t>
      </w:r>
    </w:p>
    <w:p w14:paraId="16DA6D07" w14:textId="77777777" w:rsidR="00B3551E" w:rsidRDefault="00B3551E" w:rsidP="00B3551E">
      <w:pPr>
        <w:spacing w:after="160" w:line="256" w:lineRule="auto"/>
        <w:jc w:val="both"/>
        <w:rPr>
          <w:rFonts w:ascii="Arial" w:hAnsi="Arial" w:cs="Arial"/>
          <w:bCs/>
          <w:lang w:eastAsia="en-US"/>
        </w:rPr>
      </w:pPr>
    </w:p>
    <w:p w14:paraId="44FBDF9E" w14:textId="54B3F568" w:rsidR="00B3551E" w:rsidRPr="00A947CE" w:rsidRDefault="00B3551E" w:rsidP="00B3551E">
      <w:pPr>
        <w:spacing w:after="160" w:line="256" w:lineRule="auto"/>
        <w:jc w:val="both"/>
        <w:rPr>
          <w:rFonts w:ascii="Arial" w:hAnsi="Arial" w:cs="Arial"/>
          <w:bCs/>
          <w:sz w:val="22"/>
          <w:szCs w:val="22"/>
          <w:lang w:eastAsia="en-US"/>
        </w:rPr>
      </w:pPr>
      <w:r w:rsidRPr="00A947CE">
        <w:rPr>
          <w:rFonts w:ascii="Arial" w:hAnsi="Arial" w:cs="Arial"/>
          <w:bCs/>
          <w:sz w:val="22"/>
          <w:szCs w:val="22"/>
          <w:lang w:eastAsia="en-US"/>
        </w:rPr>
        <w:t>The following is a list of processors that the practice has engaged, and a description of the work they carry out on our behalf:</w:t>
      </w:r>
    </w:p>
    <w:p w14:paraId="0DBE96E7" w14:textId="77777777" w:rsidR="00B3551E" w:rsidRPr="00A947CE" w:rsidRDefault="00B3551E" w:rsidP="00B3551E">
      <w:pPr>
        <w:numPr>
          <w:ilvl w:val="0"/>
          <w:numId w:val="45"/>
        </w:numPr>
        <w:spacing w:after="160" w:line="256" w:lineRule="auto"/>
        <w:jc w:val="both"/>
        <w:rPr>
          <w:rFonts w:ascii="Arial" w:hAnsi="Arial" w:cs="Arial"/>
          <w:bCs/>
          <w:sz w:val="22"/>
          <w:szCs w:val="22"/>
          <w:lang w:eastAsia="en-US"/>
        </w:rPr>
      </w:pPr>
      <w:r w:rsidRPr="00A947CE">
        <w:rPr>
          <w:rFonts w:ascii="Arial" w:hAnsi="Arial" w:cs="Arial"/>
          <w:bCs/>
          <w:sz w:val="22"/>
          <w:szCs w:val="22"/>
          <w:lang w:eastAsia="en-US"/>
        </w:rPr>
        <w:t>The Phoenix Partnership (TPP)</w:t>
      </w:r>
    </w:p>
    <w:p w14:paraId="63AFE1F9" w14:textId="77777777" w:rsidR="00B3551E" w:rsidRPr="00A947CE" w:rsidRDefault="00B3551E" w:rsidP="00B3551E">
      <w:pPr>
        <w:spacing w:after="160" w:line="256" w:lineRule="auto"/>
        <w:ind w:left="720"/>
        <w:jc w:val="both"/>
        <w:rPr>
          <w:rFonts w:ascii="Arial" w:hAnsi="Arial" w:cs="Arial"/>
          <w:bCs/>
          <w:sz w:val="22"/>
          <w:szCs w:val="22"/>
          <w:lang w:eastAsia="en-US"/>
        </w:rPr>
      </w:pPr>
      <w:r w:rsidRPr="00A947CE">
        <w:rPr>
          <w:rFonts w:ascii="Arial" w:hAnsi="Arial" w:cs="Arial"/>
          <w:bCs/>
          <w:sz w:val="22"/>
          <w:szCs w:val="22"/>
          <w:lang w:eastAsia="en-US"/>
        </w:rPr>
        <w:t>SystmOne (GP clinical system) – The practice uses a computer system to record and store patient’s clinical information, this is provided by TPP. All information recorded within the system is held on TPP servers, accessible to the practice over the secure Health and Social Care Network (HSCN). All data processed by TPP is used and stored within the UK.</w:t>
      </w:r>
    </w:p>
    <w:p w14:paraId="6D7D074A" w14:textId="77777777" w:rsidR="00B3551E" w:rsidRPr="00A947CE" w:rsidRDefault="00B3551E" w:rsidP="00B3551E">
      <w:pPr>
        <w:numPr>
          <w:ilvl w:val="0"/>
          <w:numId w:val="45"/>
        </w:numPr>
        <w:spacing w:after="160" w:line="256" w:lineRule="auto"/>
        <w:jc w:val="both"/>
        <w:rPr>
          <w:rFonts w:ascii="Arial" w:hAnsi="Arial" w:cs="Arial"/>
          <w:bCs/>
          <w:sz w:val="22"/>
          <w:szCs w:val="22"/>
          <w:lang w:eastAsia="en-US"/>
        </w:rPr>
      </w:pPr>
      <w:r w:rsidRPr="00A947CE">
        <w:rPr>
          <w:rFonts w:ascii="Arial" w:hAnsi="Arial" w:cs="Arial"/>
          <w:bCs/>
          <w:sz w:val="22"/>
          <w:szCs w:val="22"/>
          <w:lang w:eastAsia="en-US"/>
        </w:rPr>
        <w:t>Mid &amp; South Essex Integrated Care Board (ICB)</w:t>
      </w:r>
    </w:p>
    <w:p w14:paraId="708D890E" w14:textId="77777777" w:rsidR="00B3551E" w:rsidRPr="00A947CE" w:rsidRDefault="00B3551E" w:rsidP="00B3551E">
      <w:pPr>
        <w:spacing w:after="160" w:line="256" w:lineRule="auto"/>
        <w:ind w:left="720"/>
        <w:jc w:val="both"/>
        <w:rPr>
          <w:rFonts w:ascii="Arial" w:hAnsi="Arial" w:cs="Arial"/>
          <w:bCs/>
          <w:sz w:val="22"/>
          <w:szCs w:val="22"/>
          <w:lang w:eastAsia="en-US"/>
        </w:rPr>
      </w:pPr>
      <w:r w:rsidRPr="00A947CE">
        <w:rPr>
          <w:rFonts w:ascii="Arial" w:hAnsi="Arial" w:cs="Arial"/>
          <w:bCs/>
          <w:sz w:val="22"/>
          <w:szCs w:val="22"/>
          <w:lang w:eastAsia="en-US"/>
        </w:rPr>
        <w:t xml:space="preserve">Referral Support Service – The service will support you from the time your GP refers you to a specialist service until you get your appointment and provide advice and support along the way, including booking hospital appointments or exercising patient choice (i.e., booking appointment at a different hospital or service) if help is needed.  </w:t>
      </w:r>
    </w:p>
    <w:p w14:paraId="00CFE2F0" w14:textId="77777777" w:rsidR="00B3551E" w:rsidRPr="00A947CE" w:rsidRDefault="00B3551E" w:rsidP="00B3551E">
      <w:pPr>
        <w:spacing w:after="160" w:line="256" w:lineRule="auto"/>
        <w:ind w:left="720"/>
        <w:jc w:val="both"/>
        <w:rPr>
          <w:rFonts w:ascii="Arial" w:hAnsi="Arial" w:cs="Arial"/>
          <w:bCs/>
          <w:sz w:val="22"/>
          <w:szCs w:val="22"/>
          <w:lang w:eastAsia="en-US"/>
        </w:rPr>
      </w:pPr>
      <w:r w:rsidRPr="00A947CE">
        <w:rPr>
          <w:rFonts w:ascii="Arial" w:hAnsi="Arial" w:cs="Arial"/>
          <w:bCs/>
          <w:sz w:val="22"/>
          <w:szCs w:val="22"/>
          <w:lang w:eastAsia="en-US"/>
        </w:rPr>
        <w:t>Information Governance (IG) [&amp; Data Protection Officer (DPO)] Services – The IG service supports the practice with GDPR and Data Protection compliance, including advice and assistance with breaches of legislation, data subjects’ rights and other data protection issues raised by patient’s or public, as well as helping with completion of the Data Security &amp; Protection Toolkit, and data protection impact assessments. [The DPO service provides a named experienced IG professional within the team to act on behalf of the practice as their Data Protection Officer, to assist monitoring internal compliance, inform and advise on your data protection obligations, provide advice regarding Data Protection Impact Assessments (DPIAs) and act as a contact point for data subjects and the Information Commissioner’s Office (ICO).]</w:t>
      </w:r>
    </w:p>
    <w:p w14:paraId="4241C69D" w14:textId="77777777" w:rsidR="00B3551E" w:rsidRPr="00A947CE" w:rsidRDefault="00B3551E" w:rsidP="00B3551E">
      <w:pPr>
        <w:numPr>
          <w:ilvl w:val="0"/>
          <w:numId w:val="45"/>
        </w:numPr>
        <w:spacing w:after="160" w:line="256" w:lineRule="auto"/>
        <w:jc w:val="both"/>
        <w:rPr>
          <w:rFonts w:ascii="Arial" w:hAnsi="Arial" w:cs="Arial"/>
          <w:bCs/>
          <w:sz w:val="22"/>
          <w:szCs w:val="22"/>
          <w:lang w:eastAsia="en-US"/>
        </w:rPr>
      </w:pPr>
      <w:r w:rsidRPr="00A947CE">
        <w:rPr>
          <w:rFonts w:ascii="Arial" w:hAnsi="Arial" w:cs="Arial"/>
          <w:bCs/>
          <w:sz w:val="22"/>
          <w:szCs w:val="22"/>
          <w:lang w:eastAsia="en-US"/>
        </w:rPr>
        <w:t>Arden &amp; GEM Commissioning Support Unit (CSU)</w:t>
      </w:r>
    </w:p>
    <w:p w14:paraId="706D3C11" w14:textId="77777777" w:rsidR="00B3551E" w:rsidRPr="00A947CE" w:rsidRDefault="00B3551E" w:rsidP="00B3551E">
      <w:pPr>
        <w:spacing w:after="160" w:line="256" w:lineRule="auto"/>
        <w:ind w:left="720"/>
        <w:jc w:val="both"/>
        <w:rPr>
          <w:rFonts w:ascii="Arial" w:hAnsi="Arial" w:cs="Arial"/>
          <w:bCs/>
          <w:sz w:val="22"/>
          <w:szCs w:val="22"/>
          <w:lang w:eastAsia="en-US"/>
        </w:rPr>
      </w:pPr>
      <w:r w:rsidRPr="00A947CE">
        <w:rPr>
          <w:rFonts w:ascii="Arial" w:hAnsi="Arial" w:cs="Arial"/>
          <w:bCs/>
          <w:sz w:val="22"/>
          <w:szCs w:val="22"/>
          <w:lang w:eastAsia="en-US"/>
        </w:rPr>
        <w:lastRenderedPageBreak/>
        <w:t>Primary Care Enabling Services (IT) – The IT service includes access to the secure network (including HSCN) and cyber security, including electronic storage of information on hosted servers.</w:t>
      </w:r>
    </w:p>
    <w:p w14:paraId="29A644F9" w14:textId="77777777" w:rsidR="00B3551E" w:rsidRPr="00A947CE" w:rsidRDefault="00B3551E" w:rsidP="00B3551E">
      <w:pPr>
        <w:spacing w:after="160" w:line="256" w:lineRule="auto"/>
        <w:ind w:left="720"/>
        <w:jc w:val="both"/>
        <w:rPr>
          <w:rFonts w:ascii="Arial" w:hAnsi="Arial" w:cs="Arial"/>
          <w:bCs/>
          <w:sz w:val="22"/>
          <w:szCs w:val="22"/>
          <w:lang w:eastAsia="en-US"/>
        </w:rPr>
      </w:pPr>
      <w:r w:rsidRPr="00A947CE">
        <w:rPr>
          <w:rFonts w:ascii="Arial" w:hAnsi="Arial" w:cs="Arial"/>
          <w:bCs/>
          <w:sz w:val="22"/>
          <w:szCs w:val="22"/>
          <w:lang w:eastAsia="en-US"/>
        </w:rPr>
        <w:t xml:space="preserve">Business Intelligence (BI) – The BI function within the CSU, receives pseudonymised patient data, combines this with other pseudonymised data sets provided by the ICB (including hospital, community, mental </w:t>
      </w:r>
      <w:proofErr w:type="gramStart"/>
      <w:r w:rsidRPr="00A947CE">
        <w:rPr>
          <w:rFonts w:ascii="Arial" w:hAnsi="Arial" w:cs="Arial"/>
          <w:bCs/>
          <w:sz w:val="22"/>
          <w:szCs w:val="22"/>
          <w:lang w:eastAsia="en-US"/>
        </w:rPr>
        <w:t>health</w:t>
      </w:r>
      <w:proofErr w:type="gramEnd"/>
      <w:r w:rsidRPr="00A947CE">
        <w:rPr>
          <w:rFonts w:ascii="Arial" w:hAnsi="Arial" w:cs="Arial"/>
          <w:bCs/>
          <w:sz w:val="22"/>
          <w:szCs w:val="22"/>
          <w:lang w:eastAsia="en-US"/>
        </w:rPr>
        <w:t xml:space="preserve"> and ambulance data), then supports practices with analysis of that information, in order for the practice to better target services to their population. This includes population health management and risk stratification (more detail on these programmes of work is available below).</w:t>
      </w:r>
    </w:p>
    <w:p w14:paraId="6AB0D467" w14:textId="77777777" w:rsidR="00B3551E" w:rsidRPr="00A947CE" w:rsidRDefault="00B3551E" w:rsidP="00B3551E">
      <w:pPr>
        <w:numPr>
          <w:ilvl w:val="0"/>
          <w:numId w:val="45"/>
        </w:numPr>
        <w:spacing w:after="160" w:line="256" w:lineRule="auto"/>
        <w:jc w:val="both"/>
        <w:rPr>
          <w:rFonts w:ascii="Arial" w:hAnsi="Arial" w:cs="Arial"/>
          <w:bCs/>
          <w:sz w:val="22"/>
          <w:szCs w:val="22"/>
          <w:lang w:eastAsia="en-US"/>
        </w:rPr>
      </w:pPr>
      <w:r w:rsidRPr="00A947CE">
        <w:rPr>
          <w:rFonts w:ascii="Arial" w:hAnsi="Arial" w:cs="Arial"/>
          <w:bCs/>
          <w:sz w:val="22"/>
          <w:szCs w:val="22"/>
          <w:lang w:eastAsia="en-US"/>
        </w:rPr>
        <w:t>NHS Digital</w:t>
      </w:r>
    </w:p>
    <w:p w14:paraId="1CD16C5B" w14:textId="77777777" w:rsidR="00B3551E" w:rsidRPr="00A947CE" w:rsidRDefault="00B3551E" w:rsidP="00B3551E">
      <w:pPr>
        <w:spacing w:after="160" w:line="256" w:lineRule="auto"/>
        <w:ind w:left="720"/>
        <w:jc w:val="both"/>
        <w:rPr>
          <w:rFonts w:ascii="Arial" w:hAnsi="Arial" w:cs="Arial"/>
          <w:bCs/>
          <w:sz w:val="22"/>
          <w:szCs w:val="22"/>
          <w:lang w:eastAsia="en-US"/>
        </w:rPr>
      </w:pPr>
      <w:r w:rsidRPr="00A947CE">
        <w:rPr>
          <w:rFonts w:ascii="Arial" w:hAnsi="Arial" w:cs="Arial"/>
          <w:bCs/>
          <w:sz w:val="22"/>
          <w:szCs w:val="22"/>
          <w:lang w:eastAsia="en-US"/>
        </w:rPr>
        <w:t>Data Services for Commissioners Regional Office (DSCRO) – Hosted within Arden &amp; GEM CSU, but contracted to work for NHS Digital, the DSCRO receives clear patient identifiable information and applies a key to scramble this information, this is called pseudonymisation and renders the data essentially anonymous although still linkable across other datasets pseudonymised using the same key. This data is then shared with the CSU BI Team for linkage and analysis.</w:t>
      </w:r>
    </w:p>
    <w:p w14:paraId="293698FB" w14:textId="77777777" w:rsidR="00B3551E" w:rsidRPr="00A947CE" w:rsidRDefault="00B3551E" w:rsidP="00B3551E">
      <w:pPr>
        <w:spacing w:after="160" w:line="256" w:lineRule="auto"/>
        <w:ind w:left="720"/>
        <w:jc w:val="both"/>
        <w:rPr>
          <w:rFonts w:ascii="Arial" w:hAnsi="Arial" w:cs="Arial"/>
          <w:bCs/>
          <w:sz w:val="22"/>
          <w:szCs w:val="22"/>
          <w:lang w:eastAsia="en-US"/>
        </w:rPr>
      </w:pPr>
      <w:proofErr w:type="spellStart"/>
      <w:r w:rsidRPr="00A947CE">
        <w:rPr>
          <w:rFonts w:ascii="Arial" w:hAnsi="Arial" w:cs="Arial"/>
          <w:bCs/>
          <w:sz w:val="22"/>
          <w:szCs w:val="22"/>
          <w:lang w:eastAsia="en-US"/>
        </w:rPr>
        <w:t>NHSmail</w:t>
      </w:r>
      <w:proofErr w:type="spellEnd"/>
      <w:r w:rsidRPr="00A947CE">
        <w:rPr>
          <w:rFonts w:ascii="Arial" w:hAnsi="Arial" w:cs="Arial"/>
          <w:bCs/>
          <w:sz w:val="22"/>
          <w:szCs w:val="22"/>
          <w:lang w:eastAsia="en-US"/>
        </w:rPr>
        <w:t xml:space="preserve"> – Provides the practice with a secure email service, common across much of the NHS. This includes access to Microsoft Teams and other software.</w:t>
      </w:r>
    </w:p>
    <w:p w14:paraId="2E979852" w14:textId="3FFC2343" w:rsidR="00B3551E" w:rsidRPr="00A947CE" w:rsidRDefault="00B3551E" w:rsidP="00B3551E">
      <w:pPr>
        <w:numPr>
          <w:ilvl w:val="0"/>
          <w:numId w:val="45"/>
        </w:numPr>
        <w:spacing w:after="160" w:line="256" w:lineRule="auto"/>
        <w:jc w:val="both"/>
        <w:rPr>
          <w:rFonts w:ascii="Arial" w:hAnsi="Arial" w:cs="Arial"/>
          <w:bCs/>
          <w:sz w:val="22"/>
          <w:szCs w:val="22"/>
          <w:lang w:eastAsia="en-US"/>
        </w:rPr>
      </w:pPr>
      <w:r w:rsidRPr="00A947CE">
        <w:rPr>
          <w:rFonts w:ascii="Arial" w:hAnsi="Arial" w:cs="Arial"/>
          <w:bCs/>
          <w:sz w:val="22"/>
          <w:szCs w:val="22"/>
          <w:lang w:eastAsia="en-US"/>
        </w:rPr>
        <w:t>e-Consult</w:t>
      </w:r>
    </w:p>
    <w:p w14:paraId="08BB520A" w14:textId="04062ADF" w:rsidR="00B3551E" w:rsidRPr="00A947CE" w:rsidRDefault="00B3551E" w:rsidP="00B3551E">
      <w:pPr>
        <w:spacing w:after="160" w:line="256" w:lineRule="auto"/>
        <w:ind w:left="720"/>
        <w:jc w:val="both"/>
        <w:rPr>
          <w:rFonts w:ascii="Arial" w:hAnsi="Arial" w:cs="Arial"/>
          <w:bCs/>
          <w:sz w:val="22"/>
          <w:szCs w:val="22"/>
          <w:lang w:eastAsia="en-US"/>
        </w:rPr>
      </w:pPr>
      <w:r w:rsidRPr="00A947CE">
        <w:rPr>
          <w:rFonts w:ascii="Arial" w:hAnsi="Arial" w:cs="Arial"/>
          <w:bCs/>
          <w:sz w:val="22"/>
          <w:szCs w:val="22"/>
          <w:lang w:eastAsia="en-US"/>
        </w:rPr>
        <w:t xml:space="preserve">Online / Video Consultation - a digital triage and online consultation platform that allows GP practices to better understand the needs of their patients, to enhance patient access and improve practice efficiencies. </w:t>
      </w:r>
    </w:p>
    <w:p w14:paraId="154711B7" w14:textId="77777777" w:rsidR="00B3551E" w:rsidRPr="00A947CE" w:rsidRDefault="00B3551E" w:rsidP="00B3551E">
      <w:pPr>
        <w:numPr>
          <w:ilvl w:val="0"/>
          <w:numId w:val="45"/>
        </w:numPr>
        <w:spacing w:after="160" w:line="256" w:lineRule="auto"/>
        <w:jc w:val="both"/>
        <w:rPr>
          <w:rFonts w:ascii="Arial" w:hAnsi="Arial" w:cs="Arial"/>
          <w:bCs/>
          <w:sz w:val="22"/>
          <w:szCs w:val="22"/>
          <w:lang w:eastAsia="en-US"/>
        </w:rPr>
      </w:pPr>
      <w:r w:rsidRPr="00A947CE">
        <w:rPr>
          <w:rFonts w:ascii="Arial" w:hAnsi="Arial" w:cs="Arial"/>
          <w:bCs/>
          <w:sz w:val="22"/>
          <w:szCs w:val="22"/>
          <w:lang w:eastAsia="en-US"/>
        </w:rPr>
        <w:t>iGPR</w:t>
      </w:r>
    </w:p>
    <w:p w14:paraId="627F6947" w14:textId="08FFCF19" w:rsidR="00B3551E" w:rsidRPr="00A947CE" w:rsidRDefault="00B3551E" w:rsidP="00B3551E">
      <w:pPr>
        <w:spacing w:after="160" w:line="256" w:lineRule="auto"/>
        <w:ind w:left="720"/>
        <w:jc w:val="both"/>
        <w:rPr>
          <w:rFonts w:ascii="Arial" w:hAnsi="Arial" w:cs="Arial"/>
          <w:color w:val="000000"/>
          <w:sz w:val="22"/>
          <w:szCs w:val="22"/>
        </w:rPr>
      </w:pPr>
      <w:r w:rsidRPr="00A947CE">
        <w:rPr>
          <w:rFonts w:ascii="Arial" w:hAnsi="Arial" w:cs="Arial"/>
          <w:color w:val="000000"/>
          <w:sz w:val="22"/>
          <w:szCs w:val="22"/>
        </w:rPr>
        <w:t>Your medical record will be shared in order that reports can be provided to agencies such as insurance companies or solicitors, or to respond to the right of access. You will be given the opportunity to opt-out of sharing your record for this purpose.</w:t>
      </w:r>
    </w:p>
    <w:p w14:paraId="58B8B332" w14:textId="1DC9A4F2" w:rsidR="00C754D6" w:rsidRPr="00A947CE" w:rsidRDefault="00C754D6" w:rsidP="00C754D6">
      <w:pPr>
        <w:numPr>
          <w:ilvl w:val="0"/>
          <w:numId w:val="45"/>
        </w:numPr>
        <w:spacing w:after="160" w:line="256" w:lineRule="auto"/>
        <w:jc w:val="both"/>
        <w:rPr>
          <w:rFonts w:ascii="Arial" w:hAnsi="Arial" w:cs="Arial"/>
          <w:bCs/>
          <w:sz w:val="22"/>
          <w:szCs w:val="22"/>
          <w:lang w:eastAsia="en-US"/>
        </w:rPr>
      </w:pPr>
      <w:r w:rsidRPr="00A947CE">
        <w:rPr>
          <w:rFonts w:ascii="Arial" w:hAnsi="Arial" w:cs="Arial"/>
          <w:bCs/>
          <w:sz w:val="22"/>
          <w:szCs w:val="22"/>
          <w:lang w:eastAsia="en-US"/>
        </w:rPr>
        <w:t>Restore Document Management</w:t>
      </w:r>
    </w:p>
    <w:p w14:paraId="5BC99DE5" w14:textId="1ED4B2D1" w:rsidR="00C754D6" w:rsidRPr="00A947CE" w:rsidRDefault="00C754D6" w:rsidP="00C754D6">
      <w:pPr>
        <w:spacing w:after="160" w:line="256" w:lineRule="auto"/>
        <w:ind w:left="720"/>
        <w:jc w:val="both"/>
        <w:rPr>
          <w:rFonts w:ascii="Arial" w:hAnsi="Arial" w:cs="Arial"/>
          <w:bCs/>
          <w:sz w:val="22"/>
          <w:szCs w:val="22"/>
          <w:lang w:eastAsia="en-US"/>
        </w:rPr>
      </w:pPr>
      <w:r w:rsidRPr="00A947CE">
        <w:rPr>
          <w:rFonts w:ascii="Arial" w:hAnsi="Arial" w:cs="Arial"/>
          <w:bCs/>
          <w:sz w:val="22"/>
          <w:szCs w:val="22"/>
          <w:lang w:eastAsia="en-US"/>
        </w:rPr>
        <w:t>Offsite storage for Lloyd George medical record envelopes (</w:t>
      </w:r>
      <w:proofErr w:type="spellStart"/>
      <w:r w:rsidRPr="00A947CE">
        <w:rPr>
          <w:rFonts w:ascii="Arial" w:hAnsi="Arial" w:cs="Arial"/>
          <w:bCs/>
          <w:sz w:val="22"/>
          <w:szCs w:val="22"/>
          <w:lang w:eastAsia="en-US"/>
        </w:rPr>
        <w:t>i.e</w:t>
      </w:r>
      <w:proofErr w:type="spellEnd"/>
      <w:r w:rsidRPr="00A947CE">
        <w:rPr>
          <w:rFonts w:ascii="Arial" w:hAnsi="Arial" w:cs="Arial"/>
          <w:bCs/>
          <w:sz w:val="22"/>
          <w:szCs w:val="22"/>
          <w:lang w:eastAsia="en-US"/>
        </w:rPr>
        <w:t xml:space="preserve"> patient paper records). In the rare event that records are required urgently or on the same day, the company can scan the paper records and electronically transfer them to the Practice.</w:t>
      </w:r>
    </w:p>
    <w:p w14:paraId="58FA474C" w14:textId="77777777" w:rsidR="00B3551E" w:rsidRDefault="00B3551E" w:rsidP="00B3551E">
      <w:pPr>
        <w:spacing w:after="160" w:line="256" w:lineRule="auto"/>
        <w:jc w:val="both"/>
        <w:rPr>
          <w:rFonts w:ascii="Arial" w:hAnsi="Arial" w:cs="Arial"/>
          <w:bCs/>
          <w:lang w:eastAsia="en-US"/>
        </w:rPr>
      </w:pPr>
    </w:p>
    <w:p w14:paraId="4CF6B3CA" w14:textId="049B683B" w:rsidR="00B3551E" w:rsidRPr="00A947CE" w:rsidRDefault="00B3551E" w:rsidP="00A947CE">
      <w:pPr>
        <w:spacing w:after="160" w:line="256" w:lineRule="auto"/>
        <w:jc w:val="both"/>
        <w:rPr>
          <w:rFonts w:ascii="Arial" w:hAnsi="Arial" w:cs="Arial"/>
          <w:bCs/>
          <w:sz w:val="22"/>
          <w:szCs w:val="22"/>
          <w:lang w:eastAsia="en-US"/>
        </w:rPr>
      </w:pPr>
      <w:r w:rsidRPr="00A947CE">
        <w:rPr>
          <w:rFonts w:ascii="Arial" w:hAnsi="Arial" w:cs="Arial"/>
          <w:bCs/>
          <w:sz w:val="22"/>
          <w:szCs w:val="22"/>
          <w:lang w:eastAsia="en-US"/>
        </w:rPr>
        <w:lastRenderedPageBreak/>
        <w:t xml:space="preserve">You have the right to object to data processors handling your personal information, though bear in mind that this is not an absolute right, the practices legitimate grounds can override objections raised. Please raise any issues with the practice manager who will arrange for a discussion and consideration of any objections. Further information on this right is available here: </w:t>
      </w:r>
    </w:p>
    <w:p w14:paraId="2F5C34E9" w14:textId="77777777" w:rsidR="00B3551E" w:rsidRPr="00A947CE" w:rsidRDefault="005A2F61" w:rsidP="00B3551E">
      <w:pPr>
        <w:spacing w:after="160" w:line="256" w:lineRule="auto"/>
        <w:jc w:val="both"/>
        <w:rPr>
          <w:rFonts w:ascii="Arial" w:hAnsi="Arial" w:cs="Arial"/>
          <w:bCs/>
          <w:color w:val="FF0000"/>
          <w:lang w:eastAsia="en-US"/>
        </w:rPr>
      </w:pPr>
      <w:hyperlink r:id="rId14" w:history="1">
        <w:r w:rsidR="00B3551E" w:rsidRPr="00A947CE">
          <w:rPr>
            <w:rFonts w:ascii="Arial" w:hAnsi="Arial" w:cs="Arial"/>
            <w:bCs/>
            <w:color w:val="0000FF"/>
            <w:u w:val="single"/>
            <w:lang w:eastAsia="en-US"/>
          </w:rPr>
          <w:t>https://ico.org.uk/your-data-matters/the-right-to-object-to-the-use-of-your-data/</w:t>
        </w:r>
      </w:hyperlink>
      <w:r w:rsidR="00B3551E" w:rsidRPr="00A947CE">
        <w:rPr>
          <w:rFonts w:ascii="Arial" w:hAnsi="Arial" w:cs="Arial"/>
          <w:bCs/>
          <w:color w:val="FF0000"/>
          <w:lang w:eastAsia="en-US"/>
        </w:rPr>
        <w:t xml:space="preserve"> </w:t>
      </w:r>
    </w:p>
    <w:p w14:paraId="182A9F3C" w14:textId="293CAA0D" w:rsidR="00F65DC8" w:rsidRPr="00A947CE" w:rsidRDefault="00E74691" w:rsidP="00B3551E">
      <w:pPr>
        <w:jc w:val="both"/>
        <w:rPr>
          <w:rFonts w:ascii="Arial" w:hAnsi="Arial" w:cs="Arial"/>
          <w:bCs/>
          <w:sz w:val="22"/>
          <w:szCs w:val="22"/>
          <w:lang w:eastAsia="en-US"/>
        </w:rPr>
      </w:pPr>
      <w:r w:rsidRPr="00A947CE">
        <w:rPr>
          <w:rFonts w:ascii="Arial" w:hAnsi="Arial" w:cs="Arial"/>
          <w:bCs/>
          <w:sz w:val="22"/>
          <w:szCs w:val="22"/>
          <w:lang w:eastAsia="en-US"/>
        </w:rPr>
        <w:t xml:space="preserve">Further details regarding specific third-party processors can be supplied on request to the </w:t>
      </w:r>
      <w:r w:rsidR="00D7280D" w:rsidRPr="00A947CE">
        <w:rPr>
          <w:rFonts w:ascii="Arial" w:hAnsi="Arial" w:cs="Arial"/>
          <w:bCs/>
          <w:sz w:val="22"/>
          <w:szCs w:val="22"/>
          <w:lang w:eastAsia="en-US"/>
        </w:rPr>
        <w:t xml:space="preserve">data protection officer </w:t>
      </w:r>
      <w:r w:rsidRPr="00A947CE">
        <w:rPr>
          <w:rFonts w:ascii="Arial" w:hAnsi="Arial" w:cs="Arial"/>
          <w:bCs/>
          <w:sz w:val="22"/>
          <w:szCs w:val="22"/>
          <w:lang w:eastAsia="en-US"/>
        </w:rPr>
        <w:t>as below.</w:t>
      </w:r>
    </w:p>
    <w:p w14:paraId="6E345A48" w14:textId="69785BB0" w:rsidR="005B26AD" w:rsidRPr="00EF0C0C" w:rsidRDefault="005B26AD" w:rsidP="00781152">
      <w:pPr>
        <w:jc w:val="both"/>
        <w:rPr>
          <w:rFonts w:ascii="Arial" w:hAnsi="Arial" w:cs="Arial"/>
          <w:bCs/>
          <w:sz w:val="22"/>
          <w:szCs w:val="22"/>
        </w:rPr>
      </w:pPr>
    </w:p>
    <w:p w14:paraId="32B244EC" w14:textId="77777777" w:rsidR="00A947CE" w:rsidRDefault="00A947CE" w:rsidP="00781152">
      <w:pPr>
        <w:jc w:val="both"/>
        <w:rPr>
          <w:rFonts w:ascii="Arial" w:hAnsi="Arial" w:cs="Arial"/>
          <w:b/>
        </w:rPr>
      </w:pPr>
    </w:p>
    <w:p w14:paraId="49625F8E" w14:textId="6AF0CB40" w:rsidR="005B26AD" w:rsidRPr="00EF0C0C" w:rsidRDefault="005B26AD" w:rsidP="00781152">
      <w:pPr>
        <w:jc w:val="both"/>
        <w:rPr>
          <w:rFonts w:ascii="Arial" w:hAnsi="Arial" w:cs="Arial"/>
          <w:b/>
        </w:rPr>
      </w:pPr>
      <w:r w:rsidRPr="00EF0C0C">
        <w:rPr>
          <w:rFonts w:ascii="Arial" w:hAnsi="Arial" w:cs="Arial"/>
          <w:b/>
        </w:rPr>
        <w:t>Third parties mentioned on your medical record</w:t>
      </w:r>
    </w:p>
    <w:p w14:paraId="1B8DFEB9" w14:textId="3171C7E4" w:rsidR="0061417D" w:rsidRPr="00EF0C0C" w:rsidRDefault="0061417D" w:rsidP="00781152">
      <w:pPr>
        <w:jc w:val="both"/>
        <w:rPr>
          <w:rFonts w:ascii="Arial" w:hAnsi="Arial" w:cs="Arial"/>
          <w:bCs/>
          <w:sz w:val="22"/>
          <w:szCs w:val="22"/>
        </w:rPr>
      </w:pPr>
    </w:p>
    <w:p w14:paraId="750E30A5" w14:textId="1E627142" w:rsidR="0061417D" w:rsidRPr="00EF0C0C" w:rsidRDefault="001B54C1" w:rsidP="00781152">
      <w:pPr>
        <w:jc w:val="both"/>
        <w:rPr>
          <w:rFonts w:ascii="Arial" w:hAnsi="Arial" w:cs="Arial"/>
          <w:bCs/>
          <w:sz w:val="22"/>
          <w:szCs w:val="22"/>
        </w:rPr>
      </w:pPr>
      <w:r w:rsidRPr="00EF0C0C">
        <w:rPr>
          <w:rFonts w:ascii="Arial" w:hAnsi="Arial" w:cs="Arial"/>
          <w:bCs/>
          <w:sz w:val="22"/>
          <w:szCs w:val="22"/>
        </w:rPr>
        <w:t xml:space="preserve">Sometimes we record information about third parties mentioned by you to us during any consultation. We are under an obligation to make sure we also protect that third party’s rights as an individual and to ensure that references to them </w:t>
      </w:r>
      <w:r w:rsidR="00D7280D" w:rsidRPr="00EF0C0C">
        <w:rPr>
          <w:rFonts w:ascii="Arial" w:hAnsi="Arial" w:cs="Arial"/>
          <w:bCs/>
          <w:sz w:val="22"/>
          <w:szCs w:val="22"/>
        </w:rPr>
        <w:t>that</w:t>
      </w:r>
      <w:r w:rsidRPr="00EF0C0C">
        <w:rPr>
          <w:rFonts w:ascii="Arial" w:hAnsi="Arial" w:cs="Arial"/>
          <w:bCs/>
          <w:sz w:val="22"/>
          <w:szCs w:val="22"/>
        </w:rPr>
        <w:t xml:space="preserve"> may breach their rights to confidentiality are removed before we send any information to any other party including your</w:t>
      </w:r>
      <w:r w:rsidR="00D7280D" w:rsidRPr="00EF0C0C">
        <w:rPr>
          <w:rFonts w:ascii="Arial" w:hAnsi="Arial" w:cs="Arial"/>
          <w:bCs/>
          <w:sz w:val="22"/>
          <w:szCs w:val="22"/>
        </w:rPr>
        <w:t>self. Third parties can include</w:t>
      </w:r>
      <w:r w:rsidRPr="00EF0C0C">
        <w:rPr>
          <w:rFonts w:ascii="Arial" w:hAnsi="Arial" w:cs="Arial"/>
          <w:bCs/>
          <w:sz w:val="22"/>
          <w:szCs w:val="22"/>
        </w:rPr>
        <w:t xml:space="preserve"> spouses, </w:t>
      </w:r>
      <w:proofErr w:type="gramStart"/>
      <w:r w:rsidR="00136CBA" w:rsidRPr="00EF0C0C">
        <w:rPr>
          <w:rFonts w:ascii="Arial" w:hAnsi="Arial" w:cs="Arial"/>
          <w:bCs/>
          <w:sz w:val="22"/>
          <w:szCs w:val="22"/>
        </w:rPr>
        <w:t>partners</w:t>
      </w:r>
      <w:proofErr w:type="gramEnd"/>
      <w:r w:rsidRPr="00EF0C0C">
        <w:rPr>
          <w:rFonts w:ascii="Arial" w:hAnsi="Arial" w:cs="Arial"/>
          <w:bCs/>
          <w:sz w:val="22"/>
          <w:szCs w:val="22"/>
        </w:rPr>
        <w:t xml:space="preserve"> and other family members.</w:t>
      </w:r>
    </w:p>
    <w:p w14:paraId="054129B3" w14:textId="39368DF1" w:rsidR="000C15E9" w:rsidRPr="00EF0C0C" w:rsidRDefault="000C15E9" w:rsidP="00781152">
      <w:pPr>
        <w:jc w:val="both"/>
        <w:rPr>
          <w:rFonts w:ascii="Arial" w:hAnsi="Arial" w:cs="Arial"/>
          <w:b/>
        </w:rPr>
      </w:pPr>
    </w:p>
    <w:p w14:paraId="11FEAA4E" w14:textId="77777777" w:rsidR="00BC492F" w:rsidRPr="00EF0C0C" w:rsidRDefault="00BC492F" w:rsidP="00781152">
      <w:pPr>
        <w:jc w:val="both"/>
        <w:rPr>
          <w:rFonts w:ascii="Arial" w:hAnsi="Arial" w:cs="Arial"/>
          <w:b/>
        </w:rPr>
      </w:pPr>
      <w:r w:rsidRPr="00EF0C0C">
        <w:rPr>
          <w:rFonts w:ascii="Arial" w:hAnsi="Arial" w:cs="Arial"/>
          <w:b/>
        </w:rPr>
        <w:t>Anonymised information</w:t>
      </w:r>
    </w:p>
    <w:p w14:paraId="71D81A58" w14:textId="77777777" w:rsidR="00BC492F" w:rsidRPr="00EF0C0C" w:rsidRDefault="00BC492F" w:rsidP="00781152">
      <w:pPr>
        <w:jc w:val="both"/>
        <w:rPr>
          <w:rFonts w:ascii="Arial" w:hAnsi="Arial" w:cs="Arial"/>
          <w:bCs/>
        </w:rPr>
      </w:pPr>
    </w:p>
    <w:p w14:paraId="2A8F83FE" w14:textId="2C15A634" w:rsidR="00BC492F" w:rsidRPr="00EF0C0C" w:rsidRDefault="00BC492F" w:rsidP="00781152">
      <w:pPr>
        <w:jc w:val="both"/>
        <w:rPr>
          <w:rFonts w:ascii="Arial" w:hAnsi="Arial" w:cs="Arial"/>
          <w:bCs/>
          <w:sz w:val="22"/>
          <w:szCs w:val="22"/>
        </w:rPr>
      </w:pPr>
      <w:r w:rsidRPr="00EF0C0C">
        <w:rPr>
          <w:rFonts w:ascii="Arial" w:hAnsi="Arial" w:cs="Arial"/>
          <w:bCs/>
          <w:sz w:val="22"/>
          <w:szCs w:val="22"/>
        </w:rPr>
        <w:t>Sometimes we may provide information about you in an anonymised form. If we do so, then none of the information we provide to any other party will identify you as an individual and cannot be traced back to you.</w:t>
      </w:r>
    </w:p>
    <w:p w14:paraId="6678304A" w14:textId="77777777" w:rsidR="00BC492F" w:rsidRPr="00EF0C0C" w:rsidRDefault="00BC492F" w:rsidP="00781152">
      <w:pPr>
        <w:jc w:val="both"/>
        <w:rPr>
          <w:rFonts w:ascii="Arial" w:hAnsi="Arial" w:cs="Arial"/>
          <w:b/>
        </w:rPr>
      </w:pPr>
    </w:p>
    <w:p w14:paraId="04E2F5DC" w14:textId="27C17553" w:rsidR="00BC492F" w:rsidRPr="00EF0C0C" w:rsidRDefault="00BC492F" w:rsidP="00781152">
      <w:pPr>
        <w:jc w:val="both"/>
        <w:rPr>
          <w:rFonts w:ascii="Arial" w:hAnsi="Arial" w:cs="Arial"/>
          <w:b/>
        </w:rPr>
      </w:pPr>
      <w:r w:rsidRPr="00EF0C0C">
        <w:rPr>
          <w:rFonts w:ascii="Arial" w:hAnsi="Arial" w:cs="Arial"/>
          <w:b/>
        </w:rPr>
        <w:t>Audit</w:t>
      </w:r>
    </w:p>
    <w:p w14:paraId="43BEC36C" w14:textId="085BF103" w:rsidR="00BC492F" w:rsidRPr="00EF0C0C" w:rsidRDefault="00BC492F" w:rsidP="00781152">
      <w:pPr>
        <w:jc w:val="both"/>
        <w:rPr>
          <w:rFonts w:ascii="Arial" w:hAnsi="Arial" w:cs="Arial"/>
          <w:b/>
          <w:sz w:val="22"/>
          <w:szCs w:val="22"/>
        </w:rPr>
      </w:pPr>
    </w:p>
    <w:p w14:paraId="2C4C1037" w14:textId="0903F175" w:rsidR="00032CDE" w:rsidRPr="00EF0C0C" w:rsidRDefault="00032CDE" w:rsidP="00781152">
      <w:pPr>
        <w:jc w:val="both"/>
        <w:rPr>
          <w:rFonts w:ascii="Arial" w:hAnsi="Arial" w:cs="Arial"/>
          <w:bCs/>
          <w:sz w:val="22"/>
          <w:szCs w:val="22"/>
        </w:rPr>
      </w:pPr>
      <w:r w:rsidRPr="00EF0C0C">
        <w:rPr>
          <w:rFonts w:ascii="Arial" w:hAnsi="Arial" w:cs="Arial"/>
          <w:bCs/>
          <w:sz w:val="22"/>
          <w:szCs w:val="22"/>
        </w:rPr>
        <w:t xml:space="preserve">Auditing of clinical notes is done </w:t>
      </w:r>
      <w:r w:rsidR="006943BD" w:rsidRPr="00EF0C0C">
        <w:rPr>
          <w:rFonts w:ascii="Arial" w:hAnsi="Arial" w:cs="Arial"/>
          <w:bCs/>
          <w:sz w:val="22"/>
          <w:szCs w:val="22"/>
        </w:rPr>
        <w:t xml:space="preserve">by Sidney House </w:t>
      </w:r>
      <w:r w:rsidR="00A947CE">
        <w:rPr>
          <w:rFonts w:ascii="Arial" w:hAnsi="Arial" w:cs="Arial"/>
          <w:bCs/>
          <w:sz w:val="22"/>
          <w:szCs w:val="22"/>
        </w:rPr>
        <w:t>&amp; T</w:t>
      </w:r>
      <w:r w:rsidR="00EF0C0C" w:rsidRPr="00EF0C0C">
        <w:rPr>
          <w:rFonts w:ascii="Arial" w:hAnsi="Arial" w:cs="Arial"/>
          <w:bCs/>
          <w:sz w:val="22"/>
          <w:szCs w:val="22"/>
        </w:rPr>
        <w:t>he</w:t>
      </w:r>
      <w:r w:rsidR="006943BD" w:rsidRPr="00EF0C0C">
        <w:rPr>
          <w:rFonts w:ascii="Arial" w:hAnsi="Arial" w:cs="Arial"/>
          <w:bCs/>
          <w:sz w:val="22"/>
          <w:szCs w:val="22"/>
        </w:rPr>
        <w:t xml:space="preserve"> Laurels Surgery </w:t>
      </w:r>
      <w:r w:rsidRPr="00EF0C0C">
        <w:rPr>
          <w:rFonts w:ascii="Arial" w:hAnsi="Arial" w:cs="Arial"/>
          <w:bCs/>
          <w:sz w:val="22"/>
          <w:szCs w:val="22"/>
        </w:rPr>
        <w:t xml:space="preserve">as part of their commitment to </w:t>
      </w:r>
      <w:r w:rsidR="00D7280D" w:rsidRPr="00EF0C0C">
        <w:rPr>
          <w:rFonts w:ascii="Arial" w:hAnsi="Arial" w:cs="Arial"/>
          <w:bCs/>
          <w:sz w:val="22"/>
          <w:szCs w:val="22"/>
        </w:rPr>
        <w:t xml:space="preserve">the </w:t>
      </w:r>
      <w:r w:rsidRPr="00EF0C0C">
        <w:rPr>
          <w:rFonts w:ascii="Arial" w:hAnsi="Arial" w:cs="Arial"/>
          <w:bCs/>
          <w:sz w:val="22"/>
          <w:szCs w:val="22"/>
        </w:rPr>
        <w:t xml:space="preserve">effective management of healthcare whilst acting as </w:t>
      </w:r>
      <w:r w:rsidR="00D7280D" w:rsidRPr="00EF0C0C">
        <w:rPr>
          <w:rFonts w:ascii="Arial" w:hAnsi="Arial" w:cs="Arial"/>
          <w:bCs/>
          <w:sz w:val="22"/>
          <w:szCs w:val="22"/>
        </w:rPr>
        <w:t xml:space="preserve">a </w:t>
      </w:r>
      <w:r w:rsidRPr="00EF0C0C">
        <w:rPr>
          <w:rFonts w:ascii="Arial" w:hAnsi="Arial" w:cs="Arial"/>
          <w:bCs/>
          <w:sz w:val="22"/>
          <w:szCs w:val="22"/>
        </w:rPr>
        <w:t>data processor.</w:t>
      </w:r>
    </w:p>
    <w:p w14:paraId="7D16E6D8" w14:textId="77777777" w:rsidR="00032CDE" w:rsidRPr="00EF0C0C" w:rsidRDefault="00032CDE" w:rsidP="00781152">
      <w:pPr>
        <w:jc w:val="both"/>
        <w:rPr>
          <w:rFonts w:ascii="Arial" w:hAnsi="Arial" w:cs="Arial"/>
          <w:bCs/>
          <w:sz w:val="22"/>
          <w:szCs w:val="22"/>
        </w:rPr>
      </w:pPr>
      <w:r w:rsidRPr="00EF0C0C">
        <w:rPr>
          <w:rFonts w:ascii="Arial" w:hAnsi="Arial" w:cs="Arial"/>
          <w:bCs/>
          <w:sz w:val="22"/>
          <w:szCs w:val="22"/>
        </w:rPr>
        <w:t xml:space="preserve"> </w:t>
      </w:r>
    </w:p>
    <w:p w14:paraId="72A2D6A4" w14:textId="3E3E74BB" w:rsidR="00032CDE" w:rsidRPr="00EF0C0C" w:rsidRDefault="00032CDE" w:rsidP="00781152">
      <w:pPr>
        <w:jc w:val="both"/>
        <w:rPr>
          <w:rFonts w:ascii="Arial" w:hAnsi="Arial" w:cs="Arial"/>
          <w:bCs/>
          <w:sz w:val="22"/>
          <w:szCs w:val="22"/>
        </w:rPr>
      </w:pPr>
      <w:r w:rsidRPr="00EF0C0C">
        <w:rPr>
          <w:rFonts w:ascii="Arial" w:hAnsi="Arial" w:cs="Arial"/>
          <w:bCs/>
          <w:sz w:val="22"/>
          <w:szCs w:val="22"/>
        </w:rPr>
        <w:t>Article 9</w:t>
      </w:r>
      <w:r w:rsidR="00EF0C0C" w:rsidRPr="00EF0C0C">
        <w:rPr>
          <w:rFonts w:ascii="Arial" w:hAnsi="Arial" w:cs="Arial"/>
          <w:bCs/>
          <w:sz w:val="22"/>
          <w:szCs w:val="22"/>
        </w:rPr>
        <w:t xml:space="preserve">(2)(h) </w:t>
      </w:r>
      <w:r w:rsidRPr="00EF0C0C">
        <w:rPr>
          <w:rFonts w:ascii="Arial" w:hAnsi="Arial" w:cs="Arial"/>
          <w:bCs/>
          <w:sz w:val="22"/>
          <w:szCs w:val="22"/>
        </w:rPr>
        <w:t xml:space="preserve">is applicable to the management of healthcare services and “permits processing necessary for the purposes of medical diagnosis, provision of healthcare and treatment, provision of social care and the management of healthcare systems or services or social care systems or services.’” No consent is required to audit clinical notes for this purpose. </w:t>
      </w:r>
    </w:p>
    <w:p w14:paraId="6C113A40" w14:textId="77777777" w:rsidR="00032CDE" w:rsidRPr="00EF0C0C" w:rsidRDefault="00032CDE" w:rsidP="00781152">
      <w:pPr>
        <w:jc w:val="both"/>
        <w:rPr>
          <w:rFonts w:ascii="Arial" w:hAnsi="Arial" w:cs="Arial"/>
          <w:bCs/>
          <w:sz w:val="22"/>
          <w:szCs w:val="22"/>
        </w:rPr>
      </w:pPr>
    </w:p>
    <w:p w14:paraId="6BF4A002" w14:textId="31B5241B" w:rsidR="00032CDE" w:rsidRPr="00EF0C0C" w:rsidRDefault="00032CDE" w:rsidP="00781152">
      <w:pPr>
        <w:jc w:val="both"/>
        <w:rPr>
          <w:rFonts w:ascii="Arial" w:hAnsi="Arial" w:cs="Arial"/>
          <w:bCs/>
          <w:sz w:val="22"/>
          <w:szCs w:val="22"/>
        </w:rPr>
      </w:pPr>
      <w:r w:rsidRPr="00EF0C0C">
        <w:rPr>
          <w:rFonts w:ascii="Arial" w:hAnsi="Arial" w:cs="Arial"/>
          <w:bCs/>
          <w:sz w:val="22"/>
          <w:szCs w:val="22"/>
        </w:rPr>
        <w:t xml:space="preserve">Furthermore, compliance with Article 9(2)(h) requires that certain safeguards </w:t>
      </w:r>
      <w:r w:rsidR="00D7280D" w:rsidRPr="00EF0C0C">
        <w:rPr>
          <w:rFonts w:ascii="Arial" w:hAnsi="Arial" w:cs="Arial"/>
          <w:bCs/>
          <w:sz w:val="22"/>
          <w:szCs w:val="22"/>
        </w:rPr>
        <w:t>are</w:t>
      </w:r>
      <w:r w:rsidRPr="00EF0C0C">
        <w:rPr>
          <w:rFonts w:ascii="Arial" w:hAnsi="Arial" w:cs="Arial"/>
          <w:bCs/>
          <w:sz w:val="22"/>
          <w:szCs w:val="22"/>
        </w:rPr>
        <w:t xml:space="preserve"> met. The processing must be undertaken by or under the responsibility of a professional subject to the obligation of professional secrecy or by another person who is subject to an obligation of secrecy.</w:t>
      </w:r>
    </w:p>
    <w:p w14:paraId="22AB692F" w14:textId="77777777" w:rsidR="00032CDE" w:rsidRPr="00EF0C0C" w:rsidRDefault="00032CDE" w:rsidP="00781152">
      <w:pPr>
        <w:jc w:val="both"/>
        <w:rPr>
          <w:rFonts w:ascii="Arial" w:hAnsi="Arial" w:cs="Arial"/>
          <w:bCs/>
          <w:sz w:val="22"/>
          <w:szCs w:val="22"/>
        </w:rPr>
      </w:pPr>
    </w:p>
    <w:p w14:paraId="24EEFEAD" w14:textId="29D4AB46" w:rsidR="00032CDE" w:rsidRPr="00EF0C0C" w:rsidRDefault="00032CDE" w:rsidP="00781152">
      <w:pPr>
        <w:jc w:val="both"/>
        <w:rPr>
          <w:rFonts w:ascii="Arial" w:hAnsi="Arial" w:cs="Arial"/>
          <w:bCs/>
          <w:sz w:val="22"/>
          <w:szCs w:val="22"/>
        </w:rPr>
      </w:pPr>
      <w:r w:rsidRPr="00EF0C0C">
        <w:rPr>
          <w:rFonts w:ascii="Arial" w:hAnsi="Arial" w:cs="Arial"/>
          <w:bCs/>
          <w:sz w:val="22"/>
          <w:szCs w:val="22"/>
        </w:rPr>
        <w:t xml:space="preserve">Auditing clinical management is no different to a multi-disciplinary team meeting discussion whereby management is reviewed and agreed. It would be realistically impossible to require consent for every patient reviewed </w:t>
      </w:r>
      <w:r w:rsidR="0023034E" w:rsidRPr="00EF0C0C">
        <w:rPr>
          <w:rFonts w:ascii="Arial" w:hAnsi="Arial" w:cs="Arial"/>
          <w:bCs/>
          <w:sz w:val="22"/>
          <w:szCs w:val="22"/>
        </w:rPr>
        <w:t>that</w:t>
      </w:r>
      <w:r w:rsidRPr="00EF0C0C">
        <w:rPr>
          <w:rFonts w:ascii="Arial" w:hAnsi="Arial" w:cs="Arial"/>
          <w:bCs/>
          <w:sz w:val="22"/>
          <w:szCs w:val="22"/>
        </w:rPr>
        <w:t xml:space="preserve"> is unnecessary.</w:t>
      </w:r>
    </w:p>
    <w:p w14:paraId="7FACFB13" w14:textId="77777777" w:rsidR="00032CDE" w:rsidRPr="00EF0C0C" w:rsidRDefault="00032CDE" w:rsidP="00781152">
      <w:pPr>
        <w:jc w:val="both"/>
        <w:rPr>
          <w:rFonts w:ascii="Arial" w:hAnsi="Arial" w:cs="Arial"/>
          <w:bCs/>
          <w:sz w:val="22"/>
          <w:szCs w:val="22"/>
        </w:rPr>
      </w:pPr>
    </w:p>
    <w:p w14:paraId="4A39AD59" w14:textId="5EBB6A94" w:rsidR="00BC492F" w:rsidRPr="00EF0C0C" w:rsidRDefault="00032CDE" w:rsidP="00781152">
      <w:pPr>
        <w:jc w:val="both"/>
        <w:rPr>
          <w:rFonts w:ascii="Arial" w:hAnsi="Arial" w:cs="Arial"/>
          <w:bCs/>
          <w:sz w:val="22"/>
          <w:szCs w:val="22"/>
        </w:rPr>
      </w:pPr>
      <w:r w:rsidRPr="00EF0C0C">
        <w:rPr>
          <w:rFonts w:ascii="Arial" w:hAnsi="Arial" w:cs="Arial"/>
          <w:bCs/>
          <w:sz w:val="22"/>
          <w:szCs w:val="22"/>
        </w:rPr>
        <w:t>It is also prudent to audit under Health and Social Care Act 2008 (Regulated Activities) Regulations 2014: Regulation 17: Good Governance</w:t>
      </w:r>
      <w:r w:rsidR="0023034E" w:rsidRPr="00EF0C0C">
        <w:rPr>
          <w:rFonts w:ascii="Arial" w:hAnsi="Arial" w:cs="Arial"/>
          <w:bCs/>
          <w:sz w:val="22"/>
          <w:szCs w:val="22"/>
        </w:rPr>
        <w:t>.</w:t>
      </w:r>
    </w:p>
    <w:p w14:paraId="4EE51041" w14:textId="7A361480" w:rsidR="00BF01B7" w:rsidRPr="00EF0C0C" w:rsidRDefault="00BF01B7" w:rsidP="00781152">
      <w:pPr>
        <w:jc w:val="both"/>
        <w:rPr>
          <w:rFonts w:ascii="Arial" w:hAnsi="Arial" w:cs="Arial"/>
          <w:bCs/>
        </w:rPr>
      </w:pPr>
    </w:p>
    <w:p w14:paraId="07BD7973" w14:textId="6A976119" w:rsidR="009D1E00" w:rsidRPr="00EF0C0C" w:rsidRDefault="009D1E00" w:rsidP="00781152">
      <w:pPr>
        <w:jc w:val="both"/>
        <w:rPr>
          <w:rFonts w:ascii="Arial" w:hAnsi="Arial" w:cs="Arial"/>
          <w:b/>
        </w:rPr>
      </w:pPr>
      <w:r w:rsidRPr="00EF0C0C">
        <w:rPr>
          <w:rFonts w:ascii="Arial" w:hAnsi="Arial" w:cs="Arial"/>
          <w:b/>
        </w:rPr>
        <w:t>GP connect service</w:t>
      </w:r>
    </w:p>
    <w:p w14:paraId="4C74F6F7" w14:textId="3E333760" w:rsidR="009D1E00" w:rsidRPr="00EF0C0C" w:rsidRDefault="009D1E00" w:rsidP="00781152">
      <w:pPr>
        <w:jc w:val="both"/>
        <w:rPr>
          <w:rFonts w:ascii="Arial" w:hAnsi="Arial" w:cs="Arial"/>
          <w:bCs/>
        </w:rPr>
      </w:pPr>
    </w:p>
    <w:p w14:paraId="62717F78" w14:textId="589A9351" w:rsidR="00FB06BF" w:rsidRPr="00EF0C0C" w:rsidRDefault="00FB06BF" w:rsidP="00781152">
      <w:pPr>
        <w:jc w:val="both"/>
        <w:rPr>
          <w:rFonts w:ascii="Arial" w:hAnsi="Arial" w:cs="Arial"/>
          <w:bCs/>
          <w:sz w:val="22"/>
          <w:szCs w:val="22"/>
        </w:rPr>
      </w:pPr>
      <w:r w:rsidRPr="00EF0C0C">
        <w:rPr>
          <w:rFonts w:ascii="Arial" w:hAnsi="Arial" w:cs="Arial"/>
          <w:bCs/>
          <w:sz w:val="22"/>
          <w:szCs w:val="22"/>
        </w:rPr>
        <w:t xml:space="preserve">The GP </w:t>
      </w:r>
      <w:r w:rsidR="003B1678" w:rsidRPr="00EF0C0C">
        <w:rPr>
          <w:rFonts w:ascii="Arial" w:hAnsi="Arial" w:cs="Arial"/>
          <w:bCs/>
          <w:sz w:val="22"/>
          <w:szCs w:val="22"/>
        </w:rPr>
        <w:t>c</w:t>
      </w:r>
      <w:r w:rsidRPr="00EF0C0C">
        <w:rPr>
          <w:rFonts w:ascii="Arial" w:hAnsi="Arial" w:cs="Arial"/>
          <w:bCs/>
          <w:sz w:val="22"/>
          <w:szCs w:val="22"/>
        </w:rPr>
        <w:t>onnect service allows authorised clinical staff at NHS 111 to seamlessly access our clinical system and book directly on behalf of a patient. This means that</w:t>
      </w:r>
      <w:r w:rsidR="0023034E" w:rsidRPr="00EF0C0C">
        <w:rPr>
          <w:rFonts w:ascii="Arial" w:hAnsi="Arial" w:cs="Arial"/>
          <w:bCs/>
          <w:sz w:val="22"/>
          <w:szCs w:val="22"/>
        </w:rPr>
        <w:t>,</w:t>
      </w:r>
      <w:r w:rsidRPr="00EF0C0C">
        <w:rPr>
          <w:rFonts w:ascii="Arial" w:hAnsi="Arial" w:cs="Arial"/>
          <w:bCs/>
          <w:sz w:val="22"/>
          <w:szCs w:val="22"/>
        </w:rPr>
        <w:t xml:space="preserve"> should you call NHS </w:t>
      </w:r>
      <w:proofErr w:type="gramStart"/>
      <w:r w:rsidRPr="00EF0C0C">
        <w:rPr>
          <w:rFonts w:ascii="Arial" w:hAnsi="Arial" w:cs="Arial"/>
          <w:bCs/>
          <w:sz w:val="22"/>
          <w:szCs w:val="22"/>
        </w:rPr>
        <w:t>111</w:t>
      </w:r>
      <w:proofErr w:type="gramEnd"/>
      <w:r w:rsidRPr="00EF0C0C">
        <w:rPr>
          <w:rFonts w:ascii="Arial" w:hAnsi="Arial" w:cs="Arial"/>
          <w:bCs/>
          <w:sz w:val="22"/>
          <w:szCs w:val="22"/>
        </w:rPr>
        <w:t xml:space="preserve"> and the clinician believes you need an appointment</w:t>
      </w:r>
      <w:r w:rsidR="0023034E" w:rsidRPr="00EF0C0C">
        <w:rPr>
          <w:rFonts w:ascii="Arial" w:hAnsi="Arial" w:cs="Arial"/>
          <w:bCs/>
          <w:sz w:val="22"/>
          <w:szCs w:val="22"/>
        </w:rPr>
        <w:t>,</w:t>
      </w:r>
      <w:r w:rsidRPr="00EF0C0C">
        <w:rPr>
          <w:rFonts w:ascii="Arial" w:hAnsi="Arial" w:cs="Arial"/>
          <w:bCs/>
          <w:sz w:val="22"/>
          <w:szCs w:val="22"/>
        </w:rPr>
        <w:t xml:space="preserve"> the clinician will access available appointment slots only (through GP Connect) and book you in. This will save you time as you will not need to contact the organisation direct</w:t>
      </w:r>
      <w:r w:rsidR="0023034E" w:rsidRPr="00EF0C0C">
        <w:rPr>
          <w:rFonts w:ascii="Arial" w:hAnsi="Arial" w:cs="Arial"/>
          <w:bCs/>
          <w:sz w:val="22"/>
          <w:szCs w:val="22"/>
        </w:rPr>
        <w:t>ly</w:t>
      </w:r>
      <w:r w:rsidRPr="00EF0C0C">
        <w:rPr>
          <w:rFonts w:ascii="Arial" w:hAnsi="Arial" w:cs="Arial"/>
          <w:bCs/>
          <w:sz w:val="22"/>
          <w:szCs w:val="22"/>
        </w:rPr>
        <w:t xml:space="preserve"> for an appointment. </w:t>
      </w:r>
    </w:p>
    <w:p w14:paraId="37340A0B" w14:textId="77777777" w:rsidR="00FB06BF" w:rsidRPr="00EF0C0C" w:rsidRDefault="00FB06BF" w:rsidP="00781152">
      <w:pPr>
        <w:jc w:val="both"/>
        <w:rPr>
          <w:rFonts w:ascii="Arial" w:hAnsi="Arial" w:cs="Arial"/>
          <w:bCs/>
          <w:sz w:val="22"/>
          <w:szCs w:val="22"/>
        </w:rPr>
      </w:pPr>
    </w:p>
    <w:p w14:paraId="24529A3C" w14:textId="3D126278" w:rsidR="009D1E00" w:rsidRPr="00EF0C0C" w:rsidRDefault="00C10ED6" w:rsidP="00781152">
      <w:pPr>
        <w:jc w:val="both"/>
        <w:rPr>
          <w:rFonts w:ascii="Arial" w:hAnsi="Arial" w:cs="Arial"/>
          <w:bCs/>
        </w:rPr>
      </w:pPr>
      <w:r w:rsidRPr="00EF0C0C">
        <w:rPr>
          <w:rFonts w:ascii="Arial" w:hAnsi="Arial" w:cs="Arial"/>
          <w:bCs/>
          <w:sz w:val="22"/>
          <w:szCs w:val="22"/>
        </w:rPr>
        <w:t>We</w:t>
      </w:r>
      <w:r w:rsidR="00FB06BF" w:rsidRPr="00EF0C0C">
        <w:rPr>
          <w:rFonts w:ascii="Arial" w:hAnsi="Arial" w:cs="Arial"/>
          <w:bCs/>
          <w:sz w:val="22"/>
          <w:szCs w:val="22"/>
        </w:rPr>
        <w:t xml:space="preserve"> will not be sharing any of your data and </w:t>
      </w:r>
      <w:r w:rsidRPr="00EF0C0C">
        <w:rPr>
          <w:rFonts w:ascii="Arial" w:hAnsi="Arial" w:cs="Arial"/>
          <w:bCs/>
          <w:sz w:val="22"/>
          <w:szCs w:val="22"/>
        </w:rPr>
        <w:t>we</w:t>
      </w:r>
      <w:r w:rsidR="00FB06BF" w:rsidRPr="00EF0C0C">
        <w:rPr>
          <w:rFonts w:ascii="Arial" w:hAnsi="Arial" w:cs="Arial"/>
          <w:bCs/>
          <w:sz w:val="22"/>
          <w:szCs w:val="22"/>
        </w:rPr>
        <w:t xml:space="preserve"> will only allow NHS 111 to see available appointment slots. They will not even have access to your record. However, NHS 111 will share any relevant data with </w:t>
      </w:r>
      <w:proofErr w:type="gramStart"/>
      <w:r w:rsidR="00FB06BF" w:rsidRPr="00EF0C0C">
        <w:rPr>
          <w:rFonts w:ascii="Arial" w:hAnsi="Arial" w:cs="Arial"/>
          <w:bCs/>
          <w:sz w:val="22"/>
          <w:szCs w:val="22"/>
        </w:rPr>
        <w:t>us</w:t>
      </w:r>
      <w:proofErr w:type="gramEnd"/>
      <w:r w:rsidR="00FB06BF" w:rsidRPr="00EF0C0C">
        <w:rPr>
          <w:rFonts w:ascii="Arial" w:hAnsi="Arial" w:cs="Arial"/>
          <w:bCs/>
          <w:sz w:val="22"/>
          <w:szCs w:val="22"/>
        </w:rPr>
        <w:t xml:space="preserve"> but you will be made aware of this. This will help in knowing what treatment/service/help you may require.</w:t>
      </w:r>
      <w:r w:rsidR="00FB06BF" w:rsidRPr="00EF0C0C">
        <w:rPr>
          <w:rFonts w:ascii="Arial" w:hAnsi="Arial" w:cs="Arial"/>
          <w:bCs/>
        </w:rPr>
        <w:t xml:space="preserve"> </w:t>
      </w:r>
    </w:p>
    <w:p w14:paraId="579B8B0A" w14:textId="77777777" w:rsidR="00BA4C72" w:rsidRPr="00EF0C0C" w:rsidRDefault="00BA4C72" w:rsidP="00781152">
      <w:pPr>
        <w:jc w:val="both"/>
        <w:rPr>
          <w:rFonts w:ascii="Arial" w:hAnsi="Arial" w:cs="Arial"/>
          <w:b/>
        </w:rPr>
      </w:pPr>
    </w:p>
    <w:p w14:paraId="27E61052" w14:textId="0BE47CFC" w:rsidR="00BF01B7" w:rsidRPr="00EF0C0C" w:rsidRDefault="00BF01B7" w:rsidP="00781152">
      <w:pPr>
        <w:jc w:val="both"/>
        <w:rPr>
          <w:rFonts w:ascii="Arial" w:hAnsi="Arial" w:cs="Arial"/>
          <w:b/>
        </w:rPr>
      </w:pPr>
      <w:r w:rsidRPr="00EF0C0C">
        <w:rPr>
          <w:rFonts w:ascii="Arial" w:hAnsi="Arial" w:cs="Arial"/>
          <w:b/>
        </w:rPr>
        <w:t>Invoice validation</w:t>
      </w:r>
    </w:p>
    <w:p w14:paraId="400CE2B2" w14:textId="77777777" w:rsidR="00BF01B7" w:rsidRPr="00EF0C0C" w:rsidRDefault="00BF01B7" w:rsidP="00781152">
      <w:pPr>
        <w:jc w:val="both"/>
        <w:rPr>
          <w:rFonts w:ascii="Arial" w:hAnsi="Arial" w:cs="Arial"/>
          <w:bCs/>
          <w:sz w:val="22"/>
          <w:szCs w:val="22"/>
        </w:rPr>
      </w:pPr>
    </w:p>
    <w:p w14:paraId="4C3E351D" w14:textId="18B9C4DB" w:rsidR="00BF01B7" w:rsidRPr="00EF0C0C" w:rsidRDefault="00BF01B7" w:rsidP="00781152">
      <w:pPr>
        <w:jc w:val="both"/>
        <w:rPr>
          <w:rFonts w:ascii="Arial" w:hAnsi="Arial" w:cs="Arial"/>
          <w:bCs/>
          <w:sz w:val="22"/>
          <w:szCs w:val="22"/>
        </w:rPr>
      </w:pPr>
      <w:r w:rsidRPr="00EF0C0C">
        <w:rPr>
          <w:rFonts w:ascii="Arial" w:hAnsi="Arial" w:cs="Arial"/>
          <w:bCs/>
          <w:sz w:val="22"/>
          <w:szCs w:val="22"/>
        </w:rPr>
        <w:t xml:space="preserve">Your information may be shared if you have received treatment to determine which Clinical Commissioning Group (CCG) is responsible for paying for your treatment. This information may include your name, </w:t>
      </w:r>
      <w:proofErr w:type="gramStart"/>
      <w:r w:rsidR="00FF320D" w:rsidRPr="00EF0C0C">
        <w:rPr>
          <w:rFonts w:ascii="Arial" w:hAnsi="Arial" w:cs="Arial"/>
          <w:bCs/>
          <w:sz w:val="22"/>
          <w:szCs w:val="22"/>
        </w:rPr>
        <w:t>address</w:t>
      </w:r>
      <w:proofErr w:type="gramEnd"/>
      <w:r w:rsidRPr="00EF0C0C">
        <w:rPr>
          <w:rFonts w:ascii="Arial" w:hAnsi="Arial" w:cs="Arial"/>
          <w:bCs/>
          <w:sz w:val="22"/>
          <w:szCs w:val="22"/>
        </w:rPr>
        <w:t xml:space="preserve"> and treatment date. </w:t>
      </w:r>
      <w:proofErr w:type="gramStart"/>
      <w:r w:rsidRPr="00EF0C0C">
        <w:rPr>
          <w:rFonts w:ascii="Arial" w:hAnsi="Arial" w:cs="Arial"/>
          <w:bCs/>
          <w:sz w:val="22"/>
          <w:szCs w:val="22"/>
        </w:rPr>
        <w:t>All of</w:t>
      </w:r>
      <w:proofErr w:type="gramEnd"/>
      <w:r w:rsidRPr="00EF0C0C">
        <w:rPr>
          <w:rFonts w:ascii="Arial" w:hAnsi="Arial" w:cs="Arial"/>
          <w:bCs/>
          <w:sz w:val="22"/>
          <w:szCs w:val="22"/>
        </w:rPr>
        <w:t xml:space="preserve"> this information is held securely and confidentially; it will not be used for any other purpose or shared with any third parties.</w:t>
      </w:r>
    </w:p>
    <w:p w14:paraId="44C207B6" w14:textId="58729E09" w:rsidR="003C6A1A" w:rsidRPr="00EF0C0C" w:rsidRDefault="003C6A1A" w:rsidP="00781152">
      <w:pPr>
        <w:jc w:val="both"/>
        <w:rPr>
          <w:rFonts w:ascii="Arial" w:hAnsi="Arial" w:cs="Arial"/>
          <w:bCs/>
        </w:rPr>
      </w:pPr>
    </w:p>
    <w:p w14:paraId="4025985C" w14:textId="7F7C3392" w:rsidR="003C6A1A" w:rsidRPr="00EF0C0C" w:rsidRDefault="003C6A1A" w:rsidP="00781152">
      <w:pPr>
        <w:jc w:val="both"/>
        <w:rPr>
          <w:rFonts w:ascii="Arial" w:hAnsi="Arial" w:cs="Arial"/>
          <w:b/>
        </w:rPr>
      </w:pPr>
      <w:r w:rsidRPr="00EF0C0C">
        <w:rPr>
          <w:rFonts w:ascii="Arial" w:hAnsi="Arial" w:cs="Arial"/>
          <w:b/>
        </w:rPr>
        <w:t xml:space="preserve">NHS </w:t>
      </w:r>
      <w:r w:rsidR="00913BE8" w:rsidRPr="00EF0C0C">
        <w:rPr>
          <w:rFonts w:ascii="Arial" w:hAnsi="Arial" w:cs="Arial"/>
          <w:b/>
        </w:rPr>
        <w:t>health checks</w:t>
      </w:r>
    </w:p>
    <w:p w14:paraId="7AA8F8F4" w14:textId="3F63A300" w:rsidR="003C6A1A" w:rsidRPr="00EF0C0C" w:rsidRDefault="003C6A1A" w:rsidP="00781152">
      <w:pPr>
        <w:jc w:val="both"/>
        <w:rPr>
          <w:rFonts w:ascii="Arial" w:hAnsi="Arial" w:cs="Arial"/>
          <w:bCs/>
        </w:rPr>
      </w:pPr>
    </w:p>
    <w:p w14:paraId="6C71024D" w14:textId="7C0AD025" w:rsidR="003C6A1A" w:rsidRDefault="001D64A1" w:rsidP="00781152">
      <w:pPr>
        <w:jc w:val="both"/>
        <w:rPr>
          <w:rFonts w:ascii="Arial" w:hAnsi="Arial" w:cs="Arial"/>
          <w:bCs/>
          <w:sz w:val="22"/>
          <w:szCs w:val="22"/>
        </w:rPr>
      </w:pPr>
      <w:r w:rsidRPr="00EF0C0C">
        <w:rPr>
          <w:rFonts w:ascii="Arial" w:hAnsi="Arial" w:cs="Arial"/>
          <w:bCs/>
          <w:sz w:val="22"/>
          <w:szCs w:val="22"/>
        </w:rPr>
        <w:t xml:space="preserve">Cohorts of our patients aged 40-74 not previously diagnosed with cardiovascular disease are eligible to be invited for an NHS Health Check.  Nobody outside the healthcare team </w:t>
      </w:r>
      <w:r w:rsidR="006943BD" w:rsidRPr="00EF0C0C">
        <w:rPr>
          <w:rFonts w:ascii="Arial" w:hAnsi="Arial" w:cs="Arial"/>
          <w:bCs/>
          <w:sz w:val="22"/>
          <w:szCs w:val="22"/>
        </w:rPr>
        <w:t xml:space="preserve">in Sidney House </w:t>
      </w:r>
      <w:r w:rsidR="00A947CE">
        <w:rPr>
          <w:rFonts w:ascii="Arial" w:hAnsi="Arial" w:cs="Arial"/>
          <w:bCs/>
          <w:sz w:val="22"/>
          <w:szCs w:val="22"/>
        </w:rPr>
        <w:t>&amp; T</w:t>
      </w:r>
      <w:r w:rsidR="00EF0C0C" w:rsidRPr="00EF0C0C">
        <w:rPr>
          <w:rFonts w:ascii="Arial" w:hAnsi="Arial" w:cs="Arial"/>
          <w:bCs/>
          <w:sz w:val="22"/>
          <w:szCs w:val="22"/>
        </w:rPr>
        <w:t>he</w:t>
      </w:r>
      <w:r w:rsidR="006943BD" w:rsidRPr="00EF0C0C">
        <w:rPr>
          <w:rFonts w:ascii="Arial" w:hAnsi="Arial" w:cs="Arial"/>
          <w:bCs/>
          <w:sz w:val="22"/>
          <w:szCs w:val="22"/>
        </w:rPr>
        <w:t xml:space="preserve"> Laurels Surgery </w:t>
      </w:r>
      <w:r w:rsidRPr="00EF0C0C">
        <w:rPr>
          <w:rFonts w:ascii="Arial" w:hAnsi="Arial" w:cs="Arial"/>
          <w:bCs/>
          <w:sz w:val="22"/>
          <w:szCs w:val="22"/>
        </w:rPr>
        <w:t>will see confidential information about you during the invitation process.</w:t>
      </w:r>
    </w:p>
    <w:p w14:paraId="45E02768" w14:textId="4354A64F" w:rsidR="00A947CE" w:rsidRDefault="00A947CE" w:rsidP="00781152">
      <w:pPr>
        <w:jc w:val="both"/>
        <w:rPr>
          <w:rFonts w:ascii="Arial" w:hAnsi="Arial" w:cs="Arial"/>
          <w:bCs/>
          <w:sz w:val="22"/>
          <w:szCs w:val="22"/>
        </w:rPr>
      </w:pPr>
    </w:p>
    <w:p w14:paraId="217D0343" w14:textId="77777777" w:rsidR="00A947CE" w:rsidRPr="00EF0C0C" w:rsidRDefault="00A947CE" w:rsidP="00781152">
      <w:pPr>
        <w:jc w:val="both"/>
        <w:rPr>
          <w:rFonts w:ascii="Arial" w:hAnsi="Arial" w:cs="Arial"/>
          <w:bCs/>
          <w:sz w:val="22"/>
          <w:szCs w:val="22"/>
        </w:rPr>
      </w:pPr>
    </w:p>
    <w:p w14:paraId="29F59A82" w14:textId="77777777" w:rsidR="00FF320D" w:rsidRPr="00EF0C0C" w:rsidRDefault="00FF320D" w:rsidP="00781152">
      <w:pPr>
        <w:jc w:val="both"/>
        <w:rPr>
          <w:rFonts w:ascii="Arial" w:hAnsi="Arial" w:cs="Arial"/>
          <w:b/>
        </w:rPr>
      </w:pPr>
    </w:p>
    <w:p w14:paraId="5470BC6F" w14:textId="07506449" w:rsidR="00156746" w:rsidRPr="00EF0C0C" w:rsidRDefault="00156746" w:rsidP="00781152">
      <w:pPr>
        <w:jc w:val="both"/>
        <w:rPr>
          <w:rFonts w:ascii="Arial" w:hAnsi="Arial" w:cs="Arial"/>
          <w:b/>
        </w:rPr>
      </w:pPr>
      <w:r w:rsidRPr="00EF0C0C">
        <w:rPr>
          <w:rFonts w:ascii="Arial" w:hAnsi="Arial" w:cs="Arial"/>
          <w:b/>
        </w:rPr>
        <w:lastRenderedPageBreak/>
        <w:t>Patient communication</w:t>
      </w:r>
    </w:p>
    <w:p w14:paraId="3224003D" w14:textId="2A29F516" w:rsidR="00156746" w:rsidRPr="00EF0C0C" w:rsidRDefault="00156746" w:rsidP="00781152">
      <w:pPr>
        <w:jc w:val="both"/>
        <w:rPr>
          <w:rFonts w:ascii="Arial" w:hAnsi="Arial" w:cs="Arial"/>
          <w:bCs/>
          <w:sz w:val="22"/>
          <w:szCs w:val="22"/>
        </w:rPr>
      </w:pPr>
    </w:p>
    <w:p w14:paraId="144972C3" w14:textId="4CE75336" w:rsidR="003645A2" w:rsidRPr="00EF0C0C" w:rsidRDefault="00C10ED6" w:rsidP="00781152">
      <w:pPr>
        <w:jc w:val="both"/>
        <w:rPr>
          <w:rFonts w:ascii="Arial" w:hAnsi="Arial" w:cs="Arial"/>
          <w:bCs/>
          <w:sz w:val="22"/>
          <w:szCs w:val="22"/>
        </w:rPr>
      </w:pPr>
      <w:r w:rsidRPr="00EF0C0C">
        <w:rPr>
          <w:rFonts w:ascii="Arial" w:hAnsi="Arial" w:cs="Arial"/>
          <w:bCs/>
          <w:sz w:val="22"/>
          <w:szCs w:val="22"/>
        </w:rPr>
        <w:t>As</w:t>
      </w:r>
      <w:r w:rsidR="003645A2" w:rsidRPr="00EF0C0C">
        <w:rPr>
          <w:rFonts w:ascii="Arial" w:hAnsi="Arial" w:cs="Arial"/>
          <w:bCs/>
          <w:sz w:val="22"/>
          <w:szCs w:val="22"/>
        </w:rPr>
        <w:t xml:space="preserve"> we are obliged to protect any confidential information we hold about you, it is imperative that you let </w:t>
      </w:r>
      <w:r w:rsidR="00436853" w:rsidRPr="00EF0C0C">
        <w:rPr>
          <w:rFonts w:ascii="Arial" w:hAnsi="Arial" w:cs="Arial"/>
          <w:bCs/>
          <w:sz w:val="22"/>
          <w:szCs w:val="22"/>
        </w:rPr>
        <w:t>us</w:t>
      </w:r>
      <w:r w:rsidR="003645A2" w:rsidRPr="00EF0C0C">
        <w:rPr>
          <w:rFonts w:ascii="Arial" w:hAnsi="Arial" w:cs="Arial"/>
          <w:bCs/>
          <w:sz w:val="22"/>
          <w:szCs w:val="22"/>
        </w:rPr>
        <w:t xml:space="preserve"> know immediately if you change any of your contact details. </w:t>
      </w:r>
    </w:p>
    <w:p w14:paraId="60C44DC6" w14:textId="77777777" w:rsidR="003645A2" w:rsidRPr="00EF0C0C" w:rsidRDefault="003645A2" w:rsidP="00781152">
      <w:pPr>
        <w:jc w:val="both"/>
        <w:rPr>
          <w:rFonts w:ascii="Arial" w:hAnsi="Arial" w:cs="Arial"/>
          <w:bCs/>
          <w:sz w:val="22"/>
          <w:szCs w:val="22"/>
        </w:rPr>
      </w:pPr>
    </w:p>
    <w:p w14:paraId="26AC0710" w14:textId="69483323" w:rsidR="00156746" w:rsidRPr="00EF0C0C" w:rsidRDefault="003645A2" w:rsidP="00781152">
      <w:pPr>
        <w:jc w:val="both"/>
        <w:rPr>
          <w:rFonts w:ascii="Arial" w:hAnsi="Arial" w:cs="Arial"/>
          <w:bCs/>
          <w:sz w:val="22"/>
          <w:szCs w:val="22"/>
        </w:rPr>
      </w:pPr>
      <w:r w:rsidRPr="00EF0C0C">
        <w:rPr>
          <w:rFonts w:ascii="Arial" w:hAnsi="Arial" w:cs="Arial"/>
          <w:bCs/>
          <w:sz w:val="22"/>
          <w:szCs w:val="22"/>
        </w:rPr>
        <w:t xml:space="preserve">We may contact you using SMS texting to your mobile phone </w:t>
      </w:r>
      <w:r w:rsidR="00897F57" w:rsidRPr="00EF0C0C">
        <w:rPr>
          <w:rFonts w:ascii="Arial" w:hAnsi="Arial" w:cs="Arial"/>
          <w:bCs/>
          <w:sz w:val="22"/>
          <w:szCs w:val="22"/>
        </w:rPr>
        <w:t>should</w:t>
      </w:r>
      <w:r w:rsidRPr="00EF0C0C">
        <w:rPr>
          <w:rFonts w:ascii="Arial" w:hAnsi="Arial" w:cs="Arial"/>
          <w:bCs/>
          <w:sz w:val="22"/>
          <w:szCs w:val="22"/>
        </w:rPr>
        <w:t xml:space="preserve"> we need to notify you about appointments and other services that we provide to you involving your direct care. This is to ensure we are sure we are </w:t>
      </w:r>
      <w:r w:rsidR="00897F57" w:rsidRPr="00EF0C0C">
        <w:rPr>
          <w:rFonts w:ascii="Arial" w:hAnsi="Arial" w:cs="Arial"/>
          <w:bCs/>
          <w:sz w:val="22"/>
          <w:szCs w:val="22"/>
        </w:rPr>
        <w:t>contacting</w:t>
      </w:r>
      <w:r w:rsidRPr="00EF0C0C">
        <w:rPr>
          <w:rFonts w:ascii="Arial" w:hAnsi="Arial" w:cs="Arial"/>
          <w:bCs/>
          <w:sz w:val="22"/>
          <w:szCs w:val="22"/>
        </w:rPr>
        <w:t xml:space="preserve"> you and not another person. As this is operated on an ‘opt out’ basis we will assume that you </w:t>
      </w:r>
      <w:r w:rsidR="00FF320D" w:rsidRPr="00EF0C0C">
        <w:rPr>
          <w:rFonts w:ascii="Arial" w:hAnsi="Arial" w:cs="Arial"/>
          <w:bCs/>
          <w:sz w:val="22"/>
          <w:szCs w:val="22"/>
        </w:rPr>
        <w:t xml:space="preserve">have </w:t>
      </w:r>
      <w:r w:rsidRPr="00EF0C0C">
        <w:rPr>
          <w:rFonts w:ascii="Arial" w:hAnsi="Arial" w:cs="Arial"/>
          <w:bCs/>
          <w:sz w:val="22"/>
          <w:szCs w:val="22"/>
        </w:rPr>
        <w:t>give</w:t>
      </w:r>
      <w:r w:rsidR="00FF320D" w:rsidRPr="00EF0C0C">
        <w:rPr>
          <w:rFonts w:ascii="Arial" w:hAnsi="Arial" w:cs="Arial"/>
          <w:bCs/>
          <w:sz w:val="22"/>
          <w:szCs w:val="22"/>
        </w:rPr>
        <w:t>n</w:t>
      </w:r>
      <w:r w:rsidRPr="00EF0C0C">
        <w:rPr>
          <w:rFonts w:ascii="Arial" w:hAnsi="Arial" w:cs="Arial"/>
          <w:bCs/>
          <w:sz w:val="22"/>
          <w:szCs w:val="22"/>
        </w:rPr>
        <w:t xml:space="preserve"> us permission to contact you via SMS if you have provided your mobile telephone number. Please let </w:t>
      </w:r>
      <w:r w:rsidR="003B1678" w:rsidRPr="00EF0C0C">
        <w:rPr>
          <w:rFonts w:ascii="Arial" w:hAnsi="Arial" w:cs="Arial"/>
          <w:bCs/>
          <w:sz w:val="22"/>
          <w:szCs w:val="22"/>
        </w:rPr>
        <w:t>the organisation</w:t>
      </w:r>
      <w:r w:rsidRPr="00EF0C0C">
        <w:rPr>
          <w:rFonts w:ascii="Arial" w:hAnsi="Arial" w:cs="Arial"/>
          <w:bCs/>
          <w:sz w:val="22"/>
          <w:szCs w:val="22"/>
        </w:rPr>
        <w:t xml:space="preserve"> know if you wish to opt out of this SMS service. We may also contact you using the email address you have provided to us. </w:t>
      </w:r>
    </w:p>
    <w:p w14:paraId="16397C12" w14:textId="365975C3" w:rsidR="003645A2" w:rsidRPr="00EF0C0C" w:rsidRDefault="003645A2" w:rsidP="00781152">
      <w:pPr>
        <w:jc w:val="both"/>
        <w:rPr>
          <w:rFonts w:ascii="Arial" w:hAnsi="Arial" w:cs="Arial"/>
          <w:bCs/>
        </w:rPr>
      </w:pPr>
    </w:p>
    <w:p w14:paraId="21078EA9" w14:textId="53F68B2A" w:rsidR="003645A2" w:rsidRPr="00EF0C0C" w:rsidRDefault="003645A2" w:rsidP="00781152">
      <w:pPr>
        <w:jc w:val="both"/>
        <w:rPr>
          <w:rFonts w:ascii="Arial" w:hAnsi="Arial" w:cs="Arial"/>
          <w:b/>
        </w:rPr>
      </w:pPr>
      <w:r w:rsidRPr="00EF0C0C">
        <w:rPr>
          <w:rFonts w:ascii="Arial" w:hAnsi="Arial" w:cs="Arial"/>
          <w:b/>
        </w:rPr>
        <w:t xml:space="preserve">Primary </w:t>
      </w:r>
      <w:r w:rsidR="00EF0C0C">
        <w:rPr>
          <w:rFonts w:ascii="Arial" w:hAnsi="Arial" w:cs="Arial"/>
          <w:b/>
        </w:rPr>
        <w:t>C</w:t>
      </w:r>
      <w:r w:rsidRPr="00EF0C0C">
        <w:rPr>
          <w:rFonts w:ascii="Arial" w:hAnsi="Arial" w:cs="Arial"/>
          <w:b/>
        </w:rPr>
        <w:t xml:space="preserve">are </w:t>
      </w:r>
      <w:r w:rsidR="00EF0C0C">
        <w:rPr>
          <w:rFonts w:ascii="Arial" w:hAnsi="Arial" w:cs="Arial"/>
          <w:b/>
        </w:rPr>
        <w:t>N</w:t>
      </w:r>
      <w:r w:rsidRPr="00EF0C0C">
        <w:rPr>
          <w:rFonts w:ascii="Arial" w:hAnsi="Arial" w:cs="Arial"/>
          <w:b/>
        </w:rPr>
        <w:t>etwork</w:t>
      </w:r>
      <w:r w:rsidR="0070632D" w:rsidRPr="00EF0C0C">
        <w:rPr>
          <w:rFonts w:ascii="Arial" w:hAnsi="Arial" w:cs="Arial"/>
          <w:b/>
        </w:rPr>
        <w:t>s</w:t>
      </w:r>
    </w:p>
    <w:p w14:paraId="6C392CD7" w14:textId="77777777" w:rsidR="003C6A1A" w:rsidRPr="00EF0C0C" w:rsidRDefault="003C6A1A" w:rsidP="00781152">
      <w:pPr>
        <w:jc w:val="both"/>
        <w:rPr>
          <w:rFonts w:ascii="Arial" w:hAnsi="Arial" w:cs="Arial"/>
          <w:bCs/>
          <w:sz w:val="22"/>
          <w:szCs w:val="22"/>
        </w:rPr>
      </w:pPr>
    </w:p>
    <w:p w14:paraId="687A2D43" w14:textId="102C4AAD" w:rsidR="003C6A1A" w:rsidRDefault="00FF320D" w:rsidP="00781152">
      <w:pPr>
        <w:jc w:val="both"/>
        <w:rPr>
          <w:rFonts w:ascii="Arial" w:hAnsi="Arial" w:cs="Arial"/>
          <w:bCs/>
          <w:sz w:val="22"/>
          <w:szCs w:val="22"/>
        </w:rPr>
      </w:pPr>
      <w:r w:rsidRPr="00EF0C0C">
        <w:rPr>
          <w:rFonts w:ascii="Arial" w:hAnsi="Arial" w:cs="Arial"/>
          <w:bCs/>
          <w:sz w:val="22"/>
          <w:szCs w:val="22"/>
        </w:rPr>
        <w:t>All GP p</w:t>
      </w:r>
      <w:r w:rsidR="003C6A1A" w:rsidRPr="00EF0C0C">
        <w:rPr>
          <w:rFonts w:ascii="Arial" w:hAnsi="Arial" w:cs="Arial"/>
          <w:bCs/>
          <w:sz w:val="22"/>
          <w:szCs w:val="22"/>
        </w:rPr>
        <w:t>ractices have come together in geographical networks covering populations of approximately 30–50,000 patients to take advantage of additional funding attached to the GP contract. This size is consistent with the size of the primary care homes</w:t>
      </w:r>
      <w:r w:rsidRPr="00EF0C0C">
        <w:rPr>
          <w:rFonts w:ascii="Arial" w:hAnsi="Arial" w:cs="Arial"/>
          <w:bCs/>
          <w:sz w:val="22"/>
          <w:szCs w:val="22"/>
        </w:rPr>
        <w:t xml:space="preserve"> that</w:t>
      </w:r>
      <w:r w:rsidR="003C6A1A" w:rsidRPr="00EF0C0C">
        <w:rPr>
          <w:rFonts w:ascii="Arial" w:hAnsi="Arial" w:cs="Arial"/>
          <w:bCs/>
          <w:sz w:val="22"/>
          <w:szCs w:val="22"/>
        </w:rPr>
        <w:t xml:space="preserve"> exist in many places in the country but </w:t>
      </w:r>
      <w:r w:rsidRPr="00EF0C0C">
        <w:rPr>
          <w:rFonts w:ascii="Arial" w:hAnsi="Arial" w:cs="Arial"/>
          <w:bCs/>
          <w:sz w:val="22"/>
          <w:szCs w:val="22"/>
        </w:rPr>
        <w:t>are much smaller than most GP f</w:t>
      </w:r>
      <w:r w:rsidR="003C6A1A" w:rsidRPr="00EF0C0C">
        <w:rPr>
          <w:rFonts w:ascii="Arial" w:hAnsi="Arial" w:cs="Arial"/>
          <w:bCs/>
          <w:sz w:val="22"/>
          <w:szCs w:val="22"/>
        </w:rPr>
        <w:t xml:space="preserve">ederations. </w:t>
      </w:r>
    </w:p>
    <w:p w14:paraId="0E3997AE" w14:textId="527CB6F7" w:rsidR="003B7037" w:rsidRDefault="003B7037" w:rsidP="00781152">
      <w:pPr>
        <w:jc w:val="both"/>
        <w:rPr>
          <w:rFonts w:ascii="Arial" w:hAnsi="Arial" w:cs="Arial"/>
          <w:bCs/>
          <w:sz w:val="22"/>
          <w:szCs w:val="22"/>
        </w:rPr>
      </w:pPr>
    </w:p>
    <w:p w14:paraId="2C19EECC" w14:textId="77777777" w:rsidR="003B7037" w:rsidRDefault="003B7037" w:rsidP="003B7037">
      <w:pPr>
        <w:jc w:val="both"/>
        <w:rPr>
          <w:rFonts w:ascii="Arial" w:hAnsi="Arial" w:cs="Arial"/>
          <w:bCs/>
          <w:sz w:val="22"/>
          <w:szCs w:val="22"/>
        </w:rPr>
      </w:pPr>
      <w:r w:rsidRPr="00EF0C0C">
        <w:rPr>
          <w:rFonts w:ascii="Arial" w:hAnsi="Arial" w:cs="Arial"/>
          <w:bCs/>
          <w:sz w:val="22"/>
          <w:szCs w:val="22"/>
        </w:rPr>
        <w:t xml:space="preserve">The objective of primary care networks (PCNs) is </w:t>
      </w:r>
      <w:r>
        <w:rPr>
          <w:rFonts w:ascii="Arial" w:hAnsi="Arial" w:cs="Arial"/>
          <w:bCs/>
          <w:sz w:val="22"/>
          <w:szCs w:val="22"/>
        </w:rPr>
        <w:t>to</w:t>
      </w:r>
      <w:r w:rsidRPr="00EF0C0C">
        <w:rPr>
          <w:rFonts w:ascii="Arial" w:hAnsi="Arial" w:cs="Arial"/>
          <w:bCs/>
          <w:sz w:val="22"/>
          <w:szCs w:val="22"/>
        </w:rPr>
        <w:t xml:space="preserve"> group practices together to create more collaborative workforces that ease the pressure of GPs, leaving them better able to focus on patient care. All areas within England are covered by a PCN.</w:t>
      </w:r>
      <w:r>
        <w:rPr>
          <w:rFonts w:ascii="Arial" w:hAnsi="Arial" w:cs="Arial"/>
          <w:bCs/>
          <w:sz w:val="22"/>
          <w:szCs w:val="22"/>
        </w:rPr>
        <w:t xml:space="preserve"> </w:t>
      </w:r>
      <w:r w:rsidRPr="003B7037">
        <w:rPr>
          <w:rFonts w:ascii="Arial" w:hAnsi="Arial" w:cs="Arial"/>
          <w:bCs/>
          <w:sz w:val="22"/>
          <w:szCs w:val="22"/>
        </w:rPr>
        <w:t>GP practices are working together with community, mental health, social care, pharmacy, hospital, and voluntary services in their local areas in groups of practices known as primary care networks (PCNs).</w:t>
      </w:r>
    </w:p>
    <w:p w14:paraId="2A017600" w14:textId="77777777" w:rsidR="003B7037" w:rsidRPr="00EF0C0C" w:rsidRDefault="003B7037" w:rsidP="003B7037">
      <w:pPr>
        <w:jc w:val="both"/>
        <w:rPr>
          <w:rFonts w:ascii="Arial" w:hAnsi="Arial" w:cs="Arial"/>
          <w:bCs/>
          <w:sz w:val="22"/>
          <w:szCs w:val="22"/>
        </w:rPr>
      </w:pPr>
    </w:p>
    <w:p w14:paraId="503F8074" w14:textId="430D7766" w:rsidR="003B7037" w:rsidRPr="003B7037" w:rsidRDefault="003B7037" w:rsidP="003B7037">
      <w:pPr>
        <w:jc w:val="both"/>
        <w:rPr>
          <w:rFonts w:ascii="Arial" w:hAnsi="Arial" w:cs="Arial"/>
          <w:bCs/>
          <w:sz w:val="22"/>
          <w:szCs w:val="22"/>
        </w:rPr>
      </w:pPr>
      <w:r w:rsidRPr="00EF0C0C">
        <w:rPr>
          <w:rFonts w:ascii="Arial" w:hAnsi="Arial" w:cs="Arial"/>
          <w:bCs/>
          <w:sz w:val="22"/>
          <w:szCs w:val="22"/>
        </w:rPr>
        <w:t xml:space="preserve">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integrate with the wider health and care system more easily. </w:t>
      </w:r>
    </w:p>
    <w:p w14:paraId="56B86D6E" w14:textId="77777777" w:rsidR="003B7037" w:rsidRPr="003B7037" w:rsidRDefault="003B7037" w:rsidP="003B7037">
      <w:pPr>
        <w:jc w:val="both"/>
        <w:rPr>
          <w:rFonts w:ascii="Arial" w:hAnsi="Arial" w:cs="Arial"/>
          <w:bCs/>
          <w:sz w:val="22"/>
          <w:szCs w:val="22"/>
        </w:rPr>
      </w:pPr>
    </w:p>
    <w:p w14:paraId="24143148" w14:textId="7C4AFC0F" w:rsidR="003B7037" w:rsidRDefault="003B7037" w:rsidP="003B7037">
      <w:pPr>
        <w:jc w:val="both"/>
        <w:rPr>
          <w:rFonts w:ascii="Arial" w:hAnsi="Arial" w:cs="Arial"/>
          <w:bCs/>
          <w:sz w:val="22"/>
          <w:szCs w:val="22"/>
        </w:rPr>
      </w:pPr>
      <w:r w:rsidRPr="003B7037">
        <w:rPr>
          <w:rFonts w:ascii="Arial" w:hAnsi="Arial" w:cs="Arial"/>
          <w:bCs/>
          <w:sz w:val="22"/>
          <w:szCs w:val="22"/>
        </w:rPr>
        <w:t>PCNs build on existing primary care services and enable greater provision of proactive, personalised, coordinated and more integrated health and social care for people close to home. Clinicians describe this as a change from reactively providing appointments to proactively caring for the people and communities they serve.</w:t>
      </w:r>
    </w:p>
    <w:p w14:paraId="63B4C941" w14:textId="77777777" w:rsidR="003B7037" w:rsidRPr="003B7037" w:rsidRDefault="003B7037" w:rsidP="003B7037">
      <w:pPr>
        <w:jc w:val="both"/>
        <w:rPr>
          <w:rFonts w:ascii="Arial" w:hAnsi="Arial" w:cs="Arial"/>
          <w:bCs/>
          <w:sz w:val="22"/>
          <w:szCs w:val="22"/>
        </w:rPr>
      </w:pPr>
    </w:p>
    <w:p w14:paraId="35B36263" w14:textId="64124612" w:rsidR="003B7037" w:rsidRPr="003B7037" w:rsidRDefault="003B7037" w:rsidP="003B7037">
      <w:pPr>
        <w:jc w:val="both"/>
        <w:rPr>
          <w:rFonts w:ascii="Arial" w:hAnsi="Arial" w:cs="Arial"/>
          <w:bCs/>
          <w:sz w:val="22"/>
          <w:szCs w:val="22"/>
        </w:rPr>
      </w:pPr>
      <w:r w:rsidRPr="003B7037">
        <w:rPr>
          <w:rFonts w:ascii="Arial" w:hAnsi="Arial" w:cs="Arial"/>
          <w:bCs/>
          <w:sz w:val="22"/>
          <w:szCs w:val="22"/>
        </w:rPr>
        <w:t xml:space="preserve">We are part of the </w:t>
      </w:r>
      <w:proofErr w:type="spellStart"/>
      <w:r>
        <w:rPr>
          <w:rFonts w:ascii="Arial" w:hAnsi="Arial" w:cs="Arial"/>
          <w:bCs/>
          <w:sz w:val="22"/>
          <w:szCs w:val="22"/>
        </w:rPr>
        <w:t>Aegros</w:t>
      </w:r>
      <w:proofErr w:type="spellEnd"/>
      <w:r>
        <w:rPr>
          <w:rFonts w:ascii="Arial" w:hAnsi="Arial" w:cs="Arial"/>
          <w:bCs/>
          <w:sz w:val="22"/>
          <w:szCs w:val="22"/>
        </w:rPr>
        <w:t xml:space="preserve"> PCN</w:t>
      </w:r>
      <w:r w:rsidRPr="003B7037">
        <w:rPr>
          <w:rFonts w:ascii="Arial" w:hAnsi="Arial" w:cs="Arial"/>
          <w:bCs/>
          <w:sz w:val="22"/>
          <w:szCs w:val="22"/>
        </w:rPr>
        <w:t xml:space="preserve"> (Primary Care Network) which is a network of GP practices established to provide integrated services to the local population. Members of the network are:</w:t>
      </w:r>
    </w:p>
    <w:p w14:paraId="6B905AD5" w14:textId="42B2428D" w:rsidR="003B7037" w:rsidRDefault="003B7037" w:rsidP="003B7037">
      <w:pPr>
        <w:pStyle w:val="ListParagraph"/>
        <w:numPr>
          <w:ilvl w:val="0"/>
          <w:numId w:val="44"/>
        </w:numPr>
        <w:jc w:val="both"/>
        <w:rPr>
          <w:rFonts w:ascii="Arial" w:hAnsi="Arial" w:cs="Arial"/>
          <w:bCs/>
          <w:sz w:val="22"/>
          <w:szCs w:val="22"/>
        </w:rPr>
      </w:pPr>
      <w:r>
        <w:rPr>
          <w:rFonts w:ascii="Arial" w:hAnsi="Arial" w:cs="Arial"/>
          <w:bCs/>
          <w:sz w:val="22"/>
          <w:szCs w:val="22"/>
        </w:rPr>
        <w:t>Little Waltham &amp; Great Notley Surgery</w:t>
      </w:r>
    </w:p>
    <w:p w14:paraId="15CC92EC" w14:textId="1C7AAE78" w:rsidR="003B7037" w:rsidRDefault="003B7037" w:rsidP="003B7037">
      <w:pPr>
        <w:pStyle w:val="ListParagraph"/>
        <w:numPr>
          <w:ilvl w:val="0"/>
          <w:numId w:val="44"/>
        </w:numPr>
        <w:jc w:val="both"/>
        <w:rPr>
          <w:rFonts w:ascii="Arial" w:hAnsi="Arial" w:cs="Arial"/>
          <w:bCs/>
          <w:sz w:val="22"/>
          <w:szCs w:val="22"/>
        </w:rPr>
      </w:pPr>
      <w:r>
        <w:rPr>
          <w:rFonts w:ascii="Arial" w:hAnsi="Arial" w:cs="Arial"/>
          <w:bCs/>
          <w:sz w:val="22"/>
          <w:szCs w:val="22"/>
        </w:rPr>
        <w:lastRenderedPageBreak/>
        <w:t xml:space="preserve">Sidney House &amp; The </w:t>
      </w:r>
      <w:r w:rsidR="00A947CE">
        <w:rPr>
          <w:rFonts w:ascii="Arial" w:hAnsi="Arial" w:cs="Arial"/>
          <w:bCs/>
          <w:sz w:val="22"/>
          <w:szCs w:val="22"/>
        </w:rPr>
        <w:t>L</w:t>
      </w:r>
      <w:r>
        <w:rPr>
          <w:rFonts w:ascii="Arial" w:hAnsi="Arial" w:cs="Arial"/>
          <w:bCs/>
          <w:sz w:val="22"/>
          <w:szCs w:val="22"/>
        </w:rPr>
        <w:t>aurels Surgery</w:t>
      </w:r>
    </w:p>
    <w:p w14:paraId="1853BFB3" w14:textId="24804CDC" w:rsidR="003B7037" w:rsidRDefault="003B7037" w:rsidP="003B7037">
      <w:pPr>
        <w:pStyle w:val="ListParagraph"/>
        <w:numPr>
          <w:ilvl w:val="0"/>
          <w:numId w:val="44"/>
        </w:numPr>
        <w:jc w:val="both"/>
        <w:rPr>
          <w:rFonts w:ascii="Arial" w:hAnsi="Arial" w:cs="Arial"/>
          <w:bCs/>
          <w:sz w:val="22"/>
          <w:szCs w:val="22"/>
        </w:rPr>
      </w:pPr>
      <w:r>
        <w:rPr>
          <w:rFonts w:ascii="Arial" w:hAnsi="Arial" w:cs="Arial"/>
          <w:bCs/>
          <w:sz w:val="22"/>
          <w:szCs w:val="22"/>
        </w:rPr>
        <w:t>Douglas Grove Surgery</w:t>
      </w:r>
    </w:p>
    <w:p w14:paraId="69116178" w14:textId="4BAFF284" w:rsidR="003B7037" w:rsidRDefault="003B7037" w:rsidP="003B7037">
      <w:pPr>
        <w:pStyle w:val="ListParagraph"/>
        <w:numPr>
          <w:ilvl w:val="0"/>
          <w:numId w:val="44"/>
        </w:numPr>
        <w:jc w:val="both"/>
        <w:rPr>
          <w:rFonts w:ascii="Arial" w:hAnsi="Arial" w:cs="Arial"/>
          <w:bCs/>
          <w:sz w:val="22"/>
          <w:szCs w:val="22"/>
        </w:rPr>
      </w:pPr>
      <w:r>
        <w:rPr>
          <w:rFonts w:ascii="Arial" w:hAnsi="Arial" w:cs="Arial"/>
          <w:bCs/>
          <w:sz w:val="22"/>
          <w:szCs w:val="22"/>
        </w:rPr>
        <w:t>The Beacon Health Group</w:t>
      </w:r>
    </w:p>
    <w:p w14:paraId="37F77CE2" w14:textId="77777777" w:rsidR="003B7037" w:rsidRPr="003B7037" w:rsidRDefault="003B7037" w:rsidP="003B7037">
      <w:pPr>
        <w:pStyle w:val="ListParagraph"/>
        <w:ind w:left="783"/>
        <w:jc w:val="both"/>
        <w:rPr>
          <w:rFonts w:ascii="Arial" w:hAnsi="Arial" w:cs="Arial"/>
          <w:bCs/>
          <w:sz w:val="22"/>
          <w:szCs w:val="22"/>
        </w:rPr>
      </w:pPr>
    </w:p>
    <w:p w14:paraId="2601910B" w14:textId="77777777" w:rsidR="003B7037" w:rsidRPr="003B7037" w:rsidRDefault="003B7037" w:rsidP="003B7037">
      <w:pPr>
        <w:jc w:val="both"/>
        <w:rPr>
          <w:rFonts w:ascii="Arial" w:hAnsi="Arial" w:cs="Arial"/>
          <w:bCs/>
          <w:sz w:val="22"/>
          <w:szCs w:val="22"/>
        </w:rPr>
      </w:pPr>
      <w:r w:rsidRPr="003B7037">
        <w:rPr>
          <w:rFonts w:ascii="Arial" w:hAnsi="Arial" w:cs="Arial"/>
          <w:bCs/>
          <w:sz w:val="22"/>
          <w:szCs w:val="22"/>
        </w:rPr>
        <w:t>By operating as a network, we as the PCN are responsible for delivering the following services working collaboratively with other providers:</w:t>
      </w:r>
    </w:p>
    <w:p w14:paraId="25261AEE" w14:textId="6DE1C2EC" w:rsidR="003B7037" w:rsidRDefault="003B7037" w:rsidP="003B7037">
      <w:pPr>
        <w:jc w:val="both"/>
        <w:rPr>
          <w:rFonts w:ascii="Arial" w:hAnsi="Arial" w:cs="Arial"/>
          <w:bCs/>
          <w:sz w:val="22"/>
          <w:szCs w:val="22"/>
        </w:rPr>
      </w:pPr>
      <w:r w:rsidRPr="003B7037">
        <w:rPr>
          <w:rFonts w:ascii="Arial" w:hAnsi="Arial" w:cs="Arial"/>
          <w:bCs/>
          <w:sz w:val="22"/>
          <w:szCs w:val="22"/>
        </w:rPr>
        <w:t xml:space="preserve">Social Prescribing; Covid Vaccination Programme; </w:t>
      </w:r>
      <w:r w:rsidR="0087736F">
        <w:rPr>
          <w:rFonts w:ascii="Arial" w:hAnsi="Arial" w:cs="Arial"/>
          <w:bCs/>
          <w:sz w:val="22"/>
          <w:szCs w:val="22"/>
        </w:rPr>
        <w:t xml:space="preserve">Health &amp; Wellbeing Coach; </w:t>
      </w:r>
      <w:r w:rsidRPr="003B7037">
        <w:rPr>
          <w:rFonts w:ascii="Arial" w:hAnsi="Arial" w:cs="Arial"/>
          <w:bCs/>
          <w:sz w:val="22"/>
          <w:szCs w:val="22"/>
        </w:rPr>
        <w:t xml:space="preserve">First Contact Physiotherapy; </w:t>
      </w:r>
      <w:r>
        <w:rPr>
          <w:rFonts w:ascii="Arial" w:hAnsi="Arial" w:cs="Arial"/>
          <w:bCs/>
          <w:sz w:val="22"/>
          <w:szCs w:val="22"/>
        </w:rPr>
        <w:t>Clinical Pharmacist; Care Coordinators.</w:t>
      </w:r>
    </w:p>
    <w:p w14:paraId="2932BD5A" w14:textId="77777777" w:rsidR="003B7037" w:rsidRPr="003B7037" w:rsidRDefault="003B7037" w:rsidP="003B7037">
      <w:pPr>
        <w:jc w:val="both"/>
        <w:rPr>
          <w:rFonts w:ascii="Arial" w:hAnsi="Arial" w:cs="Arial"/>
          <w:bCs/>
          <w:sz w:val="22"/>
          <w:szCs w:val="22"/>
        </w:rPr>
      </w:pPr>
    </w:p>
    <w:p w14:paraId="41E3DE53" w14:textId="1515067D" w:rsidR="003B7037" w:rsidRDefault="003B7037" w:rsidP="003B7037">
      <w:pPr>
        <w:jc w:val="both"/>
        <w:rPr>
          <w:rFonts w:ascii="Arial" w:hAnsi="Arial" w:cs="Arial"/>
          <w:bCs/>
          <w:sz w:val="22"/>
          <w:szCs w:val="22"/>
        </w:rPr>
      </w:pPr>
      <w:r w:rsidRPr="003B7037">
        <w:rPr>
          <w:rFonts w:ascii="Arial" w:hAnsi="Arial" w:cs="Arial"/>
          <w:bCs/>
          <w:sz w:val="22"/>
          <w:szCs w:val="22"/>
        </w:rPr>
        <w:t xml:space="preserve">Where necessary and relevant to support your direct care, we will share your confidential patient information with members of our network and with our collaborative organisations to support safe, </w:t>
      </w:r>
      <w:proofErr w:type="gramStart"/>
      <w:r w:rsidRPr="003B7037">
        <w:rPr>
          <w:rFonts w:ascii="Arial" w:hAnsi="Arial" w:cs="Arial"/>
          <w:bCs/>
          <w:sz w:val="22"/>
          <w:szCs w:val="22"/>
        </w:rPr>
        <w:t>efficient</w:t>
      </w:r>
      <w:proofErr w:type="gramEnd"/>
      <w:r w:rsidRPr="003B7037">
        <w:rPr>
          <w:rFonts w:ascii="Arial" w:hAnsi="Arial" w:cs="Arial"/>
          <w:bCs/>
          <w:sz w:val="22"/>
          <w:szCs w:val="22"/>
        </w:rPr>
        <w:t xml:space="preserve"> and effective care and treatment.</w:t>
      </w:r>
    </w:p>
    <w:p w14:paraId="62A6A9C6" w14:textId="77777777" w:rsidR="003B7037" w:rsidRPr="003B7037" w:rsidRDefault="003B7037" w:rsidP="003B7037">
      <w:pPr>
        <w:jc w:val="both"/>
        <w:rPr>
          <w:rFonts w:ascii="Arial" w:hAnsi="Arial" w:cs="Arial"/>
          <w:bCs/>
          <w:sz w:val="22"/>
          <w:szCs w:val="22"/>
        </w:rPr>
      </w:pPr>
    </w:p>
    <w:p w14:paraId="310C6EA7" w14:textId="31559BB9" w:rsidR="003B7037" w:rsidRDefault="003B7037" w:rsidP="00781152">
      <w:pPr>
        <w:jc w:val="both"/>
        <w:rPr>
          <w:rFonts w:ascii="Arial" w:hAnsi="Arial" w:cs="Arial"/>
          <w:bCs/>
        </w:rPr>
      </w:pPr>
      <w:r w:rsidRPr="003B7037">
        <w:rPr>
          <w:rFonts w:ascii="Arial" w:hAnsi="Arial" w:cs="Arial"/>
          <w:bCs/>
          <w:sz w:val="22"/>
          <w:szCs w:val="22"/>
        </w:rPr>
        <w:t>If you are not happy for your health data to be shared with the organisations detailed above if you wish to access PCN services, then you can object to this. To do so you should contact</w:t>
      </w:r>
      <w:r>
        <w:rPr>
          <w:rFonts w:ascii="Arial" w:hAnsi="Arial" w:cs="Arial"/>
          <w:bCs/>
          <w:sz w:val="22"/>
          <w:szCs w:val="22"/>
        </w:rPr>
        <w:t xml:space="preserve"> us,</w:t>
      </w:r>
      <w:r w:rsidRPr="003B7037">
        <w:rPr>
          <w:rFonts w:ascii="Arial" w:hAnsi="Arial" w:cs="Arial"/>
          <w:bCs/>
          <w:sz w:val="22"/>
          <w:szCs w:val="22"/>
        </w:rPr>
        <w:t xml:space="preserve"> your registered Practice</w:t>
      </w:r>
      <w:r>
        <w:rPr>
          <w:rFonts w:ascii="Arial" w:hAnsi="Arial" w:cs="Arial"/>
          <w:bCs/>
          <w:sz w:val="22"/>
          <w:szCs w:val="22"/>
        </w:rPr>
        <w:t>,</w:t>
      </w:r>
      <w:r w:rsidRPr="003B7037">
        <w:rPr>
          <w:rFonts w:ascii="Arial" w:hAnsi="Arial" w:cs="Arial"/>
          <w:bCs/>
          <w:sz w:val="22"/>
          <w:szCs w:val="22"/>
        </w:rPr>
        <w:t xml:space="preserve"> so </w:t>
      </w:r>
      <w:r>
        <w:rPr>
          <w:rFonts w:ascii="Arial" w:hAnsi="Arial" w:cs="Arial"/>
          <w:bCs/>
          <w:sz w:val="22"/>
          <w:szCs w:val="22"/>
        </w:rPr>
        <w:t>we</w:t>
      </w:r>
      <w:r w:rsidRPr="003B7037">
        <w:rPr>
          <w:rFonts w:ascii="Arial" w:hAnsi="Arial" w:cs="Arial"/>
          <w:bCs/>
          <w:sz w:val="22"/>
          <w:szCs w:val="22"/>
        </w:rPr>
        <w:t xml:space="preserve"> can discuss the potential impact this could have on your care and treatment.</w:t>
      </w:r>
    </w:p>
    <w:p w14:paraId="57C4FA49" w14:textId="77777777" w:rsidR="003B7037" w:rsidRPr="00EF0C0C" w:rsidRDefault="003B7037" w:rsidP="00781152">
      <w:pPr>
        <w:jc w:val="both"/>
        <w:rPr>
          <w:rFonts w:ascii="Arial" w:hAnsi="Arial" w:cs="Arial"/>
          <w:bCs/>
        </w:rPr>
      </w:pPr>
    </w:p>
    <w:p w14:paraId="35552DE1" w14:textId="77777777" w:rsidR="00186DE4" w:rsidRPr="00EF0C0C" w:rsidRDefault="00186DE4" w:rsidP="00781152">
      <w:pPr>
        <w:jc w:val="both"/>
        <w:rPr>
          <w:rFonts w:ascii="Arial" w:hAnsi="Arial" w:cs="Arial"/>
          <w:b/>
        </w:rPr>
      </w:pPr>
      <w:r w:rsidRPr="00EF0C0C">
        <w:rPr>
          <w:rFonts w:ascii="Arial" w:hAnsi="Arial" w:cs="Arial"/>
          <w:b/>
        </w:rPr>
        <w:t>Risk stratification</w:t>
      </w:r>
    </w:p>
    <w:p w14:paraId="1FCDE7E2" w14:textId="77777777" w:rsidR="00186DE4" w:rsidRPr="00EF0C0C" w:rsidRDefault="00186DE4" w:rsidP="00781152">
      <w:pPr>
        <w:jc w:val="both"/>
        <w:rPr>
          <w:rFonts w:ascii="Arial" w:hAnsi="Arial" w:cs="Arial"/>
          <w:bCs/>
          <w:sz w:val="22"/>
          <w:szCs w:val="22"/>
        </w:rPr>
      </w:pPr>
    </w:p>
    <w:p w14:paraId="08C9AB19" w14:textId="02C3D209" w:rsidR="00186DE4" w:rsidRDefault="00186DE4" w:rsidP="00781152">
      <w:pPr>
        <w:jc w:val="both"/>
        <w:rPr>
          <w:rFonts w:ascii="Arial" w:hAnsi="Arial" w:cs="Arial"/>
          <w:bCs/>
          <w:sz w:val="22"/>
          <w:szCs w:val="22"/>
        </w:rPr>
      </w:pPr>
      <w:r w:rsidRPr="00EF0C0C">
        <w:rPr>
          <w:rFonts w:ascii="Arial" w:hAnsi="Arial" w:cs="Arial"/>
          <w:bCs/>
          <w:sz w:val="22"/>
          <w:szCs w:val="22"/>
        </w:rPr>
        <w:t xml:space="preserve">Risk stratification is a mechanism used to identify and subsequently manage those patients deemed as being at high risk of requiring urgent or emergency care. Usually this includes patients with long-term conditions, </w:t>
      </w:r>
      <w:r w:rsidR="00897F57" w:rsidRPr="00EF0C0C">
        <w:rPr>
          <w:rFonts w:ascii="Arial" w:hAnsi="Arial" w:cs="Arial"/>
          <w:bCs/>
          <w:sz w:val="22"/>
          <w:szCs w:val="22"/>
        </w:rPr>
        <w:t>e.g.,</w:t>
      </w:r>
      <w:r w:rsidRPr="00EF0C0C">
        <w:rPr>
          <w:rFonts w:ascii="Arial" w:hAnsi="Arial" w:cs="Arial"/>
          <w:bCs/>
          <w:sz w:val="22"/>
          <w:szCs w:val="22"/>
        </w:rPr>
        <w:t xml:space="preserve"> cancer. Your information is collected by </w:t>
      </w:r>
      <w:proofErr w:type="gramStart"/>
      <w:r w:rsidRPr="00EF0C0C">
        <w:rPr>
          <w:rFonts w:ascii="Arial" w:hAnsi="Arial" w:cs="Arial"/>
          <w:bCs/>
          <w:sz w:val="22"/>
          <w:szCs w:val="22"/>
        </w:rPr>
        <w:t>a number of</w:t>
      </w:r>
      <w:proofErr w:type="gramEnd"/>
      <w:r w:rsidRPr="00EF0C0C">
        <w:rPr>
          <w:rFonts w:ascii="Arial" w:hAnsi="Arial" w:cs="Arial"/>
          <w:bCs/>
          <w:sz w:val="22"/>
          <w:szCs w:val="22"/>
        </w:rPr>
        <w:t xml:space="preserve"> sources including </w:t>
      </w:r>
      <w:r w:rsidR="006943BD" w:rsidRPr="00EF0C0C">
        <w:rPr>
          <w:rFonts w:ascii="Arial" w:hAnsi="Arial" w:cs="Arial"/>
          <w:bCs/>
          <w:sz w:val="22"/>
          <w:szCs w:val="22"/>
        </w:rPr>
        <w:t xml:space="preserve">Sidney House </w:t>
      </w:r>
      <w:r w:rsidR="001268DD">
        <w:rPr>
          <w:rFonts w:ascii="Arial" w:hAnsi="Arial" w:cs="Arial"/>
          <w:bCs/>
          <w:sz w:val="22"/>
          <w:szCs w:val="22"/>
        </w:rPr>
        <w:t>&amp;</w:t>
      </w:r>
      <w:r w:rsidR="006943BD" w:rsidRPr="00EF0C0C">
        <w:rPr>
          <w:rFonts w:ascii="Arial" w:hAnsi="Arial" w:cs="Arial"/>
          <w:bCs/>
          <w:sz w:val="22"/>
          <w:szCs w:val="22"/>
        </w:rPr>
        <w:t xml:space="preserve"> </w:t>
      </w:r>
      <w:r w:rsidR="00745A5B">
        <w:rPr>
          <w:rFonts w:ascii="Arial" w:hAnsi="Arial" w:cs="Arial"/>
          <w:bCs/>
          <w:sz w:val="22"/>
          <w:szCs w:val="22"/>
        </w:rPr>
        <w:t>T</w:t>
      </w:r>
      <w:r w:rsidR="001268DD" w:rsidRPr="00EF0C0C">
        <w:rPr>
          <w:rFonts w:ascii="Arial" w:hAnsi="Arial" w:cs="Arial"/>
          <w:bCs/>
          <w:sz w:val="22"/>
          <w:szCs w:val="22"/>
        </w:rPr>
        <w:t>he</w:t>
      </w:r>
      <w:r w:rsidR="006943BD" w:rsidRPr="00EF0C0C">
        <w:rPr>
          <w:rFonts w:ascii="Arial" w:hAnsi="Arial" w:cs="Arial"/>
          <w:bCs/>
          <w:sz w:val="22"/>
          <w:szCs w:val="22"/>
        </w:rPr>
        <w:t xml:space="preserve"> Laurels Surgery.</w:t>
      </w:r>
      <w:r w:rsidR="001268DD">
        <w:rPr>
          <w:rFonts w:ascii="Arial" w:hAnsi="Arial" w:cs="Arial"/>
          <w:bCs/>
          <w:sz w:val="22"/>
          <w:szCs w:val="22"/>
        </w:rPr>
        <w:t xml:space="preserve"> </w:t>
      </w:r>
      <w:r w:rsidR="00FF320D" w:rsidRPr="00EF0C0C">
        <w:rPr>
          <w:rFonts w:ascii="Arial" w:hAnsi="Arial" w:cs="Arial"/>
          <w:bCs/>
          <w:sz w:val="22"/>
          <w:szCs w:val="22"/>
        </w:rPr>
        <w:t>T</w:t>
      </w:r>
      <w:r w:rsidRPr="00EF0C0C">
        <w:rPr>
          <w:rFonts w:ascii="Arial" w:hAnsi="Arial" w:cs="Arial"/>
          <w:bCs/>
          <w:sz w:val="22"/>
          <w:szCs w:val="22"/>
        </w:rPr>
        <w:t>his information is processed electronically and given a risk score which is relayed to your GP who can then decide on any necessary actions to ensure that you receive the most appropriate care.</w:t>
      </w:r>
    </w:p>
    <w:p w14:paraId="58C52964" w14:textId="3A2DCC9F" w:rsidR="001D64A1" w:rsidRPr="00EF0C0C" w:rsidRDefault="001D64A1" w:rsidP="00781152">
      <w:pPr>
        <w:jc w:val="both"/>
        <w:rPr>
          <w:rFonts w:ascii="Arial" w:hAnsi="Arial" w:cs="Arial"/>
          <w:bCs/>
        </w:rPr>
      </w:pPr>
    </w:p>
    <w:p w14:paraId="0A0FCD47" w14:textId="19549A09" w:rsidR="001D64A1" w:rsidRPr="00EF0C0C" w:rsidRDefault="001D64A1" w:rsidP="00781152">
      <w:pPr>
        <w:jc w:val="both"/>
        <w:rPr>
          <w:rFonts w:ascii="Arial" w:hAnsi="Arial" w:cs="Arial"/>
          <w:b/>
        </w:rPr>
      </w:pPr>
      <w:r w:rsidRPr="00EF0C0C">
        <w:rPr>
          <w:rFonts w:ascii="Arial" w:hAnsi="Arial" w:cs="Arial"/>
          <w:b/>
        </w:rPr>
        <w:t>Safeguarding</w:t>
      </w:r>
    </w:p>
    <w:p w14:paraId="5DA5FCDF" w14:textId="43E2DA4B" w:rsidR="001D64A1" w:rsidRPr="00EF0C0C" w:rsidRDefault="001D64A1" w:rsidP="00781152">
      <w:pPr>
        <w:jc w:val="both"/>
        <w:rPr>
          <w:rFonts w:ascii="Arial" w:hAnsi="Arial" w:cs="Arial"/>
          <w:bCs/>
          <w:sz w:val="22"/>
          <w:szCs w:val="22"/>
        </w:rPr>
      </w:pPr>
    </w:p>
    <w:p w14:paraId="5C1CC015" w14:textId="40564DD2" w:rsidR="004012C5" w:rsidRPr="00EF0C0C" w:rsidRDefault="004012C5" w:rsidP="00781152">
      <w:pPr>
        <w:jc w:val="both"/>
        <w:rPr>
          <w:rFonts w:ascii="Arial" w:hAnsi="Arial" w:cs="Arial"/>
          <w:bCs/>
          <w:sz w:val="22"/>
          <w:szCs w:val="22"/>
        </w:rPr>
      </w:pPr>
      <w:r w:rsidRPr="00EF0C0C">
        <w:rPr>
          <w:rFonts w:ascii="Arial" w:hAnsi="Arial" w:cs="Arial"/>
          <w:bCs/>
          <w:sz w:val="22"/>
          <w:szCs w:val="22"/>
        </w:rPr>
        <w:t xml:space="preserve">The organisation is dedicated to ensuring that the principles and duties of safeguarding adults and children are </w:t>
      </w:r>
      <w:r w:rsidR="006C725F" w:rsidRPr="00EF0C0C">
        <w:rPr>
          <w:rFonts w:ascii="Arial" w:hAnsi="Arial" w:cs="Arial"/>
          <w:bCs/>
          <w:sz w:val="22"/>
          <w:szCs w:val="22"/>
        </w:rPr>
        <w:t>consistently</w:t>
      </w:r>
      <w:r w:rsidR="00220BC4" w:rsidRPr="00EF0C0C">
        <w:rPr>
          <w:rFonts w:ascii="Arial" w:hAnsi="Arial" w:cs="Arial"/>
          <w:bCs/>
          <w:sz w:val="22"/>
          <w:szCs w:val="22"/>
        </w:rPr>
        <w:t xml:space="preserve"> </w:t>
      </w:r>
      <w:r w:rsidRPr="00EF0C0C">
        <w:rPr>
          <w:rFonts w:ascii="Arial" w:hAnsi="Arial" w:cs="Arial"/>
          <w:bCs/>
          <w:sz w:val="22"/>
          <w:szCs w:val="22"/>
        </w:rPr>
        <w:t xml:space="preserve">and conscientiously applied with the wellbeing of all at the heart of what we do. </w:t>
      </w:r>
    </w:p>
    <w:p w14:paraId="5601DE30" w14:textId="77777777" w:rsidR="004012C5" w:rsidRPr="00EF0C0C" w:rsidRDefault="004012C5" w:rsidP="00781152">
      <w:pPr>
        <w:jc w:val="both"/>
        <w:rPr>
          <w:rFonts w:ascii="Arial" w:hAnsi="Arial" w:cs="Arial"/>
          <w:bCs/>
          <w:sz w:val="22"/>
          <w:szCs w:val="22"/>
        </w:rPr>
      </w:pPr>
    </w:p>
    <w:p w14:paraId="20B5BB3F" w14:textId="4A9EEDB0" w:rsidR="004012C5" w:rsidRPr="00EF0C0C" w:rsidRDefault="004012C5" w:rsidP="00781152">
      <w:pPr>
        <w:jc w:val="both"/>
        <w:rPr>
          <w:rFonts w:ascii="Arial" w:hAnsi="Arial" w:cs="Arial"/>
          <w:bCs/>
          <w:sz w:val="22"/>
          <w:szCs w:val="22"/>
        </w:rPr>
      </w:pPr>
      <w:r w:rsidRPr="00EF0C0C">
        <w:rPr>
          <w:rFonts w:ascii="Arial" w:hAnsi="Arial" w:cs="Arial"/>
          <w:bCs/>
          <w:sz w:val="22"/>
          <w:szCs w:val="22"/>
        </w:rPr>
        <w:t>Our legal basis for processing for UK General Data Protection Regulation (UK GDPR) purposes is:</w:t>
      </w:r>
    </w:p>
    <w:p w14:paraId="76DD1143" w14:textId="77777777" w:rsidR="004012C5" w:rsidRPr="00EF0C0C" w:rsidRDefault="004012C5" w:rsidP="00781152">
      <w:pPr>
        <w:jc w:val="both"/>
        <w:rPr>
          <w:rFonts w:ascii="Arial" w:hAnsi="Arial" w:cs="Arial"/>
          <w:bCs/>
          <w:sz w:val="22"/>
          <w:szCs w:val="22"/>
        </w:rPr>
      </w:pPr>
    </w:p>
    <w:p w14:paraId="19EC2C15" w14:textId="77777777" w:rsidR="004012C5" w:rsidRPr="00EF0C0C" w:rsidRDefault="004012C5" w:rsidP="00781152">
      <w:pPr>
        <w:pStyle w:val="ListParagraph"/>
        <w:numPr>
          <w:ilvl w:val="0"/>
          <w:numId w:val="24"/>
        </w:numPr>
        <w:jc w:val="both"/>
        <w:rPr>
          <w:rFonts w:ascii="Arial" w:hAnsi="Arial" w:cs="Arial"/>
          <w:bCs/>
          <w:i/>
          <w:iCs/>
          <w:sz w:val="22"/>
          <w:szCs w:val="22"/>
        </w:rPr>
      </w:pPr>
      <w:r w:rsidRPr="00EF0C0C">
        <w:rPr>
          <w:rFonts w:ascii="Arial" w:hAnsi="Arial" w:cs="Arial"/>
          <w:bCs/>
          <w:i/>
          <w:iCs/>
          <w:sz w:val="22"/>
          <w:szCs w:val="22"/>
        </w:rPr>
        <w:t>Article 6(1)(e) ‘…exercise of official authority…’.</w:t>
      </w:r>
    </w:p>
    <w:p w14:paraId="1463D51C" w14:textId="77777777" w:rsidR="004012C5" w:rsidRPr="00EF0C0C" w:rsidRDefault="004012C5" w:rsidP="00781152">
      <w:pPr>
        <w:jc w:val="both"/>
        <w:rPr>
          <w:rFonts w:ascii="Arial" w:hAnsi="Arial" w:cs="Arial"/>
          <w:bCs/>
          <w:sz w:val="22"/>
          <w:szCs w:val="22"/>
        </w:rPr>
      </w:pPr>
    </w:p>
    <w:p w14:paraId="54F33E7B" w14:textId="77777777" w:rsidR="004012C5" w:rsidRPr="00EF0C0C" w:rsidRDefault="004012C5" w:rsidP="00781152">
      <w:pPr>
        <w:jc w:val="both"/>
        <w:rPr>
          <w:rFonts w:ascii="Arial" w:hAnsi="Arial" w:cs="Arial"/>
          <w:bCs/>
          <w:sz w:val="22"/>
          <w:szCs w:val="22"/>
        </w:rPr>
      </w:pPr>
      <w:r w:rsidRPr="00EF0C0C">
        <w:rPr>
          <w:rFonts w:ascii="Arial" w:hAnsi="Arial" w:cs="Arial"/>
          <w:bCs/>
          <w:sz w:val="22"/>
          <w:szCs w:val="22"/>
        </w:rPr>
        <w:t xml:space="preserve">For the processing of special categories data, the basis is: </w:t>
      </w:r>
    </w:p>
    <w:p w14:paraId="12B0CE13" w14:textId="77777777" w:rsidR="004012C5" w:rsidRPr="00EF0C0C" w:rsidRDefault="004012C5" w:rsidP="00781152">
      <w:pPr>
        <w:jc w:val="both"/>
        <w:rPr>
          <w:rFonts w:ascii="Arial" w:hAnsi="Arial" w:cs="Arial"/>
          <w:bCs/>
          <w:sz w:val="22"/>
          <w:szCs w:val="22"/>
        </w:rPr>
      </w:pPr>
    </w:p>
    <w:p w14:paraId="23DE7D21" w14:textId="77777777" w:rsidR="004012C5" w:rsidRPr="00EF0C0C" w:rsidRDefault="004012C5" w:rsidP="00781152">
      <w:pPr>
        <w:pStyle w:val="ListParagraph"/>
        <w:numPr>
          <w:ilvl w:val="0"/>
          <w:numId w:val="24"/>
        </w:numPr>
        <w:jc w:val="both"/>
        <w:rPr>
          <w:rFonts w:ascii="Arial" w:hAnsi="Arial" w:cs="Arial"/>
          <w:bCs/>
          <w:i/>
          <w:iCs/>
          <w:sz w:val="22"/>
          <w:szCs w:val="22"/>
        </w:rPr>
      </w:pPr>
      <w:r w:rsidRPr="00EF0C0C">
        <w:rPr>
          <w:rFonts w:ascii="Arial" w:hAnsi="Arial" w:cs="Arial"/>
          <w:bCs/>
          <w:i/>
          <w:iCs/>
          <w:sz w:val="22"/>
          <w:szCs w:val="22"/>
        </w:rPr>
        <w:t>Article 9(2)(b) – ‘processing is necessary for the purposes of carrying out the obligations and exercising specific rights of the controller or of the data subject in the field of employment and social security and social protection law…’</w:t>
      </w:r>
    </w:p>
    <w:p w14:paraId="297326BE" w14:textId="77777777" w:rsidR="004012C5" w:rsidRPr="00EF0C0C" w:rsidRDefault="004012C5" w:rsidP="00781152">
      <w:pPr>
        <w:jc w:val="both"/>
        <w:rPr>
          <w:rFonts w:ascii="Arial" w:hAnsi="Arial" w:cs="Arial"/>
          <w:bCs/>
          <w:sz w:val="22"/>
          <w:szCs w:val="22"/>
        </w:rPr>
      </w:pPr>
    </w:p>
    <w:p w14:paraId="70DD3C92" w14:textId="46255C1F" w:rsidR="001D64A1" w:rsidRPr="00EF0C0C" w:rsidRDefault="004012C5" w:rsidP="00781152">
      <w:pPr>
        <w:jc w:val="both"/>
        <w:rPr>
          <w:rFonts w:ascii="Arial" w:hAnsi="Arial" w:cs="Arial"/>
          <w:bCs/>
          <w:sz w:val="22"/>
          <w:szCs w:val="22"/>
        </w:rPr>
      </w:pPr>
      <w:r w:rsidRPr="00EF0C0C">
        <w:rPr>
          <w:rFonts w:ascii="Arial" w:hAnsi="Arial" w:cs="Arial"/>
          <w:bCs/>
          <w:sz w:val="22"/>
          <w:szCs w:val="22"/>
        </w:rPr>
        <w:t xml:space="preserve">Safeguarding information such as referrals to safeguarding teams is retained by </w:t>
      </w:r>
      <w:r w:rsidR="006943BD" w:rsidRPr="00EF0C0C">
        <w:rPr>
          <w:rFonts w:ascii="Arial" w:hAnsi="Arial" w:cs="Arial"/>
          <w:bCs/>
          <w:sz w:val="22"/>
          <w:szCs w:val="22"/>
        </w:rPr>
        <w:t xml:space="preserve">Sidney House </w:t>
      </w:r>
      <w:r w:rsidR="001268DD">
        <w:rPr>
          <w:rFonts w:ascii="Arial" w:hAnsi="Arial" w:cs="Arial"/>
          <w:bCs/>
          <w:sz w:val="22"/>
          <w:szCs w:val="22"/>
        </w:rPr>
        <w:t>&amp;</w:t>
      </w:r>
      <w:r w:rsidR="006943BD" w:rsidRPr="00EF0C0C">
        <w:rPr>
          <w:rFonts w:ascii="Arial" w:hAnsi="Arial" w:cs="Arial"/>
          <w:bCs/>
          <w:sz w:val="22"/>
          <w:szCs w:val="22"/>
        </w:rPr>
        <w:t xml:space="preserve"> </w:t>
      </w:r>
      <w:r w:rsidR="00A947CE">
        <w:rPr>
          <w:rFonts w:ascii="Arial" w:hAnsi="Arial" w:cs="Arial"/>
          <w:bCs/>
          <w:sz w:val="22"/>
          <w:szCs w:val="22"/>
        </w:rPr>
        <w:t>T</w:t>
      </w:r>
      <w:r w:rsidR="006943BD" w:rsidRPr="00EF0C0C">
        <w:rPr>
          <w:rFonts w:ascii="Arial" w:hAnsi="Arial" w:cs="Arial"/>
          <w:bCs/>
          <w:sz w:val="22"/>
          <w:szCs w:val="22"/>
        </w:rPr>
        <w:t xml:space="preserve">he Laurels Surgery </w:t>
      </w:r>
      <w:r w:rsidRPr="00EF0C0C">
        <w:rPr>
          <w:rFonts w:ascii="Arial" w:hAnsi="Arial" w:cs="Arial"/>
          <w:bCs/>
          <w:sz w:val="22"/>
          <w:szCs w:val="22"/>
        </w:rPr>
        <w:t xml:space="preserve">when handling a safeguarding concern or incident. We may share information accordingly to ensure </w:t>
      </w:r>
      <w:r w:rsidR="00FF320D" w:rsidRPr="00EF0C0C">
        <w:rPr>
          <w:rFonts w:ascii="Arial" w:hAnsi="Arial" w:cs="Arial"/>
          <w:bCs/>
          <w:sz w:val="22"/>
          <w:szCs w:val="22"/>
        </w:rPr>
        <w:t xml:space="preserve">a </w:t>
      </w:r>
      <w:r w:rsidRPr="00EF0C0C">
        <w:rPr>
          <w:rFonts w:ascii="Arial" w:hAnsi="Arial" w:cs="Arial"/>
          <w:bCs/>
          <w:sz w:val="22"/>
          <w:szCs w:val="22"/>
        </w:rPr>
        <w:t>duty of care and investigation as required with other partners such as local authorities, the police or healthcare professionals (</w:t>
      </w:r>
      <w:r w:rsidR="00C466BC" w:rsidRPr="00EF0C0C">
        <w:rPr>
          <w:rFonts w:ascii="Arial" w:hAnsi="Arial" w:cs="Arial"/>
          <w:bCs/>
          <w:sz w:val="22"/>
          <w:szCs w:val="22"/>
        </w:rPr>
        <w:t>i.e.</w:t>
      </w:r>
      <w:r w:rsidR="00FF320D" w:rsidRPr="00EF0C0C">
        <w:rPr>
          <w:rFonts w:ascii="Arial" w:hAnsi="Arial" w:cs="Arial"/>
          <w:bCs/>
          <w:sz w:val="22"/>
          <w:szCs w:val="22"/>
        </w:rPr>
        <w:t>,</w:t>
      </w:r>
      <w:r w:rsidRPr="00EF0C0C">
        <w:rPr>
          <w:rFonts w:ascii="Arial" w:hAnsi="Arial" w:cs="Arial"/>
          <w:bCs/>
          <w:sz w:val="22"/>
          <w:szCs w:val="22"/>
        </w:rPr>
        <w:t xml:space="preserve"> the mental health team).</w:t>
      </w:r>
    </w:p>
    <w:p w14:paraId="570261AF" w14:textId="77777777" w:rsidR="00032CDE" w:rsidRPr="00EF0C0C" w:rsidRDefault="00032CDE" w:rsidP="00781152">
      <w:pPr>
        <w:jc w:val="both"/>
        <w:rPr>
          <w:rFonts w:ascii="Arial" w:hAnsi="Arial" w:cs="Arial"/>
          <w:bCs/>
        </w:rPr>
      </w:pPr>
    </w:p>
    <w:p w14:paraId="3FD84AFD" w14:textId="2BE17F72" w:rsidR="00BC492F" w:rsidRPr="00EF0C0C" w:rsidRDefault="00BC492F" w:rsidP="00781152">
      <w:pPr>
        <w:jc w:val="both"/>
        <w:rPr>
          <w:rFonts w:ascii="Arial" w:hAnsi="Arial" w:cs="Arial"/>
          <w:b/>
        </w:rPr>
      </w:pPr>
      <w:r w:rsidRPr="00EF0C0C">
        <w:rPr>
          <w:rFonts w:ascii="Arial" w:hAnsi="Arial" w:cs="Arial"/>
          <w:b/>
        </w:rPr>
        <w:t>Shared care</w:t>
      </w:r>
    </w:p>
    <w:p w14:paraId="67C18FCB" w14:textId="77777777" w:rsidR="00BC492F" w:rsidRPr="00EF0C0C" w:rsidRDefault="00BC492F" w:rsidP="00781152">
      <w:pPr>
        <w:jc w:val="both"/>
        <w:rPr>
          <w:rFonts w:ascii="Arial" w:hAnsi="Arial" w:cs="Arial"/>
          <w:b/>
          <w:sz w:val="22"/>
          <w:szCs w:val="22"/>
        </w:rPr>
      </w:pPr>
    </w:p>
    <w:p w14:paraId="77E73EA8" w14:textId="7BCEEBC4" w:rsidR="00BC492F" w:rsidRPr="00EF0C0C" w:rsidRDefault="00BC492F" w:rsidP="00781152">
      <w:pPr>
        <w:jc w:val="both"/>
        <w:rPr>
          <w:rFonts w:ascii="Arial" w:hAnsi="Arial" w:cs="Arial"/>
          <w:bCs/>
          <w:sz w:val="22"/>
          <w:szCs w:val="22"/>
        </w:rPr>
      </w:pPr>
      <w:r w:rsidRPr="00EF0C0C">
        <w:rPr>
          <w:rFonts w:ascii="Arial" w:hAnsi="Arial" w:cs="Arial"/>
          <w:bCs/>
          <w:sz w:val="22"/>
          <w:szCs w:val="22"/>
        </w:rPr>
        <w:t xml:space="preserve">To support your care and improve the sharing of relevant information to our partner organisations (as above) when they are involved in looking after you, we will share information to other systems.  You can opt out of this sharing of your records with our partners at any time if this sharing is based on your consent.  </w:t>
      </w:r>
    </w:p>
    <w:p w14:paraId="30A06294" w14:textId="77777777" w:rsidR="00FF320D" w:rsidRPr="00EF0C0C" w:rsidRDefault="00FF320D" w:rsidP="00781152">
      <w:pPr>
        <w:jc w:val="both"/>
        <w:rPr>
          <w:rFonts w:ascii="Arial" w:hAnsi="Arial" w:cs="Arial"/>
          <w:b/>
          <w:bCs/>
        </w:rPr>
      </w:pPr>
    </w:p>
    <w:p w14:paraId="6635D07C" w14:textId="4DB660D0" w:rsidR="000828F3" w:rsidRPr="00EF0C0C" w:rsidRDefault="000828F3" w:rsidP="00781152">
      <w:pPr>
        <w:jc w:val="both"/>
        <w:rPr>
          <w:rFonts w:ascii="Arial" w:hAnsi="Arial" w:cs="Arial"/>
          <w:b/>
          <w:bCs/>
        </w:rPr>
      </w:pPr>
      <w:r w:rsidRPr="00EF0C0C">
        <w:rPr>
          <w:rFonts w:ascii="Arial" w:hAnsi="Arial" w:cs="Arial"/>
          <w:b/>
          <w:bCs/>
        </w:rPr>
        <w:t>Telephone system</w:t>
      </w:r>
    </w:p>
    <w:p w14:paraId="68ACE0D4" w14:textId="4B3A19FA" w:rsidR="000828F3" w:rsidRPr="00EF0C0C" w:rsidRDefault="000828F3" w:rsidP="00781152">
      <w:pPr>
        <w:jc w:val="both"/>
        <w:rPr>
          <w:rFonts w:ascii="Arial" w:hAnsi="Arial" w:cs="Arial"/>
          <w:sz w:val="22"/>
          <w:szCs w:val="22"/>
        </w:rPr>
      </w:pPr>
    </w:p>
    <w:p w14:paraId="0FF00FE0" w14:textId="30E48051" w:rsidR="00BF01B7" w:rsidRPr="00EF0C0C" w:rsidDel="00BF01B7" w:rsidRDefault="009D1E00" w:rsidP="00781152">
      <w:pPr>
        <w:jc w:val="both"/>
        <w:rPr>
          <w:rFonts w:ascii="Arial" w:hAnsi="Arial" w:cs="Arial"/>
          <w:bCs/>
          <w:sz w:val="22"/>
          <w:szCs w:val="22"/>
        </w:rPr>
      </w:pPr>
      <w:r w:rsidRPr="00EF0C0C">
        <w:rPr>
          <w:rFonts w:ascii="Arial" w:hAnsi="Arial" w:cs="Arial"/>
          <w:bCs/>
          <w:sz w:val="22"/>
          <w:szCs w:val="22"/>
        </w:rPr>
        <w:t xml:space="preserve">Our telephone system records all telephone calls.  Recordings are retained for up to three </w:t>
      </w:r>
      <w:r w:rsidR="00897F57" w:rsidRPr="00EF0C0C">
        <w:rPr>
          <w:rFonts w:ascii="Arial" w:hAnsi="Arial" w:cs="Arial"/>
          <w:bCs/>
          <w:sz w:val="22"/>
          <w:szCs w:val="22"/>
        </w:rPr>
        <w:t>years and</w:t>
      </w:r>
      <w:r w:rsidRPr="00EF0C0C">
        <w:rPr>
          <w:rFonts w:ascii="Arial" w:hAnsi="Arial" w:cs="Arial"/>
          <w:bCs/>
          <w:sz w:val="22"/>
          <w:szCs w:val="22"/>
        </w:rPr>
        <w:t xml:space="preserve"> are used periodically for the purposes of seeking clarification where there is a dispute as to what was said</w:t>
      </w:r>
      <w:r w:rsidR="00A947CE">
        <w:rPr>
          <w:rFonts w:ascii="Arial" w:hAnsi="Arial" w:cs="Arial"/>
          <w:bCs/>
          <w:sz w:val="22"/>
          <w:szCs w:val="22"/>
        </w:rPr>
        <w:t>, complaints investigation,</w:t>
      </w:r>
      <w:r w:rsidRPr="00EF0C0C">
        <w:rPr>
          <w:rFonts w:ascii="Arial" w:hAnsi="Arial" w:cs="Arial"/>
          <w:bCs/>
          <w:sz w:val="22"/>
          <w:szCs w:val="22"/>
        </w:rPr>
        <w:t xml:space="preserve"> and for staff training. Access to these recordings is restricted to named senior staff </w:t>
      </w:r>
      <w:r w:rsidR="006943BD" w:rsidRPr="00EF0C0C">
        <w:rPr>
          <w:rFonts w:ascii="Arial" w:hAnsi="Arial" w:cs="Arial"/>
          <w:bCs/>
          <w:sz w:val="22"/>
          <w:szCs w:val="22"/>
        </w:rPr>
        <w:t xml:space="preserve">at Sidney House </w:t>
      </w:r>
      <w:r w:rsidR="001268DD">
        <w:rPr>
          <w:rFonts w:ascii="Arial" w:hAnsi="Arial" w:cs="Arial"/>
          <w:bCs/>
          <w:sz w:val="22"/>
          <w:szCs w:val="22"/>
        </w:rPr>
        <w:t xml:space="preserve">&amp; </w:t>
      </w:r>
      <w:r w:rsidR="00A947CE">
        <w:rPr>
          <w:rFonts w:ascii="Arial" w:hAnsi="Arial" w:cs="Arial"/>
          <w:bCs/>
          <w:sz w:val="22"/>
          <w:szCs w:val="22"/>
        </w:rPr>
        <w:t>T</w:t>
      </w:r>
      <w:r w:rsidR="001268DD">
        <w:rPr>
          <w:rFonts w:ascii="Arial" w:hAnsi="Arial" w:cs="Arial"/>
          <w:bCs/>
          <w:sz w:val="22"/>
          <w:szCs w:val="22"/>
        </w:rPr>
        <w:t>he</w:t>
      </w:r>
      <w:r w:rsidR="006943BD" w:rsidRPr="00EF0C0C">
        <w:rPr>
          <w:rFonts w:ascii="Arial" w:hAnsi="Arial" w:cs="Arial"/>
          <w:bCs/>
          <w:sz w:val="22"/>
          <w:szCs w:val="22"/>
        </w:rPr>
        <w:t xml:space="preserve"> Laurels Surgery.</w:t>
      </w:r>
    </w:p>
    <w:p w14:paraId="5E8A18B7" w14:textId="77777777" w:rsidR="0001030F" w:rsidRPr="00EF0C0C" w:rsidRDefault="0001030F" w:rsidP="00781152">
      <w:pPr>
        <w:jc w:val="both"/>
        <w:rPr>
          <w:rFonts w:ascii="Arial" w:hAnsi="Arial" w:cs="Arial"/>
        </w:rPr>
      </w:pPr>
    </w:p>
    <w:p w14:paraId="22C3C07D" w14:textId="48E8E352" w:rsidR="00DB5E00" w:rsidRPr="00EF0C0C" w:rsidRDefault="0001030F" w:rsidP="00781152">
      <w:pPr>
        <w:jc w:val="both"/>
        <w:rPr>
          <w:rFonts w:ascii="Arial" w:hAnsi="Arial" w:cs="Arial"/>
        </w:rPr>
      </w:pPr>
      <w:r w:rsidRPr="00EF0C0C">
        <w:rPr>
          <w:rFonts w:ascii="Arial" w:hAnsi="Arial" w:cs="Arial"/>
          <w:b/>
        </w:rPr>
        <w:t>Opt-outs</w:t>
      </w:r>
    </w:p>
    <w:p w14:paraId="7184BC41" w14:textId="77777777" w:rsidR="000508FC" w:rsidRPr="00EF0C0C" w:rsidRDefault="000508FC" w:rsidP="00781152">
      <w:pPr>
        <w:jc w:val="both"/>
        <w:rPr>
          <w:rFonts w:ascii="Arial" w:hAnsi="Arial" w:cs="Arial"/>
        </w:rPr>
      </w:pPr>
    </w:p>
    <w:p w14:paraId="0C36FDFB" w14:textId="4A8120D9" w:rsidR="000508FC" w:rsidRPr="00EF0C0C" w:rsidRDefault="00EA76E7" w:rsidP="00781152">
      <w:pPr>
        <w:jc w:val="both"/>
        <w:rPr>
          <w:rFonts w:ascii="Arial" w:hAnsi="Arial" w:cs="Arial"/>
          <w:b/>
          <w:bCs/>
        </w:rPr>
      </w:pPr>
      <w:r w:rsidRPr="00EF0C0C">
        <w:rPr>
          <w:rFonts w:ascii="Arial" w:hAnsi="Arial" w:cs="Arial"/>
          <w:b/>
          <w:bCs/>
        </w:rPr>
        <w:t xml:space="preserve">National </w:t>
      </w:r>
      <w:r w:rsidR="00FF320D" w:rsidRPr="00EF0C0C">
        <w:rPr>
          <w:rFonts w:ascii="Arial" w:hAnsi="Arial" w:cs="Arial"/>
          <w:b/>
          <w:bCs/>
        </w:rPr>
        <w:t>opt-out facility</w:t>
      </w:r>
    </w:p>
    <w:p w14:paraId="4386816C" w14:textId="1A1FE46D" w:rsidR="00EA76E7" w:rsidRPr="00EF0C0C" w:rsidRDefault="00EA76E7" w:rsidP="00781152">
      <w:pPr>
        <w:jc w:val="both"/>
        <w:rPr>
          <w:rFonts w:ascii="Arial" w:hAnsi="Arial" w:cs="Arial"/>
          <w:sz w:val="22"/>
          <w:szCs w:val="22"/>
        </w:rPr>
      </w:pPr>
    </w:p>
    <w:p w14:paraId="1CE30741" w14:textId="77777777" w:rsidR="0045412B" w:rsidRPr="00EF0C0C" w:rsidRDefault="0045412B" w:rsidP="00781152">
      <w:pPr>
        <w:jc w:val="both"/>
        <w:rPr>
          <w:rFonts w:ascii="Arial" w:hAnsi="Arial" w:cs="Arial"/>
          <w:sz w:val="22"/>
          <w:szCs w:val="22"/>
        </w:rPr>
      </w:pPr>
      <w:r w:rsidRPr="00EF0C0C">
        <w:rPr>
          <w:rFonts w:ascii="Arial" w:hAnsi="Arial" w:cs="Arial"/>
          <w:sz w:val="22"/>
          <w:szCs w:val="22"/>
        </w:rPr>
        <w:t>This is used by the NHS, local authorities, university and hospital researchers, medical colleges and pharmaceutical companies researching new treatments.</w:t>
      </w:r>
    </w:p>
    <w:p w14:paraId="4C9A0EAC" w14:textId="77777777" w:rsidR="0045412B" w:rsidRPr="00EF0C0C" w:rsidRDefault="0045412B" w:rsidP="00781152">
      <w:pPr>
        <w:jc w:val="both"/>
        <w:rPr>
          <w:rFonts w:ascii="Arial" w:hAnsi="Arial" w:cs="Arial"/>
          <w:sz w:val="22"/>
          <w:szCs w:val="22"/>
        </w:rPr>
      </w:pPr>
    </w:p>
    <w:p w14:paraId="4D31AFF4" w14:textId="77777777" w:rsidR="0045412B" w:rsidRPr="00EF0C0C" w:rsidRDefault="0045412B" w:rsidP="00781152">
      <w:pPr>
        <w:jc w:val="both"/>
        <w:rPr>
          <w:rFonts w:ascii="Arial" w:hAnsi="Arial" w:cs="Arial"/>
          <w:sz w:val="22"/>
          <w:szCs w:val="22"/>
        </w:rPr>
      </w:pPr>
      <w:r w:rsidRPr="00EF0C0C">
        <w:rPr>
          <w:rFonts w:ascii="Arial" w:hAnsi="Arial" w:cs="Arial"/>
          <w:sz w:val="22"/>
          <w:szCs w:val="22"/>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06380AD2" w14:textId="77777777" w:rsidR="0045412B" w:rsidRPr="00EF0C0C" w:rsidRDefault="0045412B" w:rsidP="00781152">
      <w:pPr>
        <w:jc w:val="both"/>
        <w:rPr>
          <w:rFonts w:ascii="Arial" w:hAnsi="Arial" w:cs="Arial"/>
          <w:sz w:val="22"/>
          <w:szCs w:val="22"/>
        </w:rPr>
      </w:pPr>
    </w:p>
    <w:p w14:paraId="2F03D256" w14:textId="6CDC8408" w:rsidR="0045412B" w:rsidRPr="00EF0C0C" w:rsidRDefault="0045412B" w:rsidP="00781152">
      <w:pPr>
        <w:jc w:val="both"/>
        <w:rPr>
          <w:rFonts w:ascii="Arial" w:hAnsi="Arial" w:cs="Arial"/>
          <w:sz w:val="22"/>
          <w:szCs w:val="22"/>
        </w:rPr>
      </w:pPr>
      <w:r w:rsidRPr="00EF0C0C">
        <w:rPr>
          <w:rFonts w:ascii="Arial" w:hAnsi="Arial" w:cs="Arial"/>
          <w:sz w:val="22"/>
          <w:szCs w:val="22"/>
        </w:rPr>
        <w:lastRenderedPageBreak/>
        <w:t>Your confidential patient information will still be used for your individual care. Choosing to opt out will not affect your care and treatment. You will still be</w:t>
      </w:r>
      <w:r w:rsidR="00FF320D" w:rsidRPr="00EF0C0C">
        <w:rPr>
          <w:rFonts w:ascii="Arial" w:hAnsi="Arial" w:cs="Arial"/>
          <w:sz w:val="22"/>
          <w:szCs w:val="22"/>
        </w:rPr>
        <w:t xml:space="preserve"> invited for screening services</w:t>
      </w:r>
      <w:r w:rsidRPr="00EF0C0C">
        <w:rPr>
          <w:rFonts w:ascii="Arial" w:hAnsi="Arial" w:cs="Arial"/>
          <w:sz w:val="22"/>
          <w:szCs w:val="22"/>
        </w:rPr>
        <w:t xml:space="preserve"> such as screening for bowel cancer.</w:t>
      </w:r>
    </w:p>
    <w:p w14:paraId="40A901FD" w14:textId="77777777" w:rsidR="0045412B" w:rsidRPr="00EF0C0C" w:rsidRDefault="0045412B" w:rsidP="00781152">
      <w:pPr>
        <w:jc w:val="both"/>
        <w:rPr>
          <w:rFonts w:ascii="Arial" w:hAnsi="Arial" w:cs="Arial"/>
          <w:sz w:val="22"/>
          <w:szCs w:val="22"/>
        </w:rPr>
      </w:pPr>
    </w:p>
    <w:p w14:paraId="2EBE0B19" w14:textId="77777777" w:rsidR="0045412B" w:rsidRPr="00EF0C0C" w:rsidRDefault="0045412B" w:rsidP="00781152">
      <w:pPr>
        <w:jc w:val="both"/>
        <w:rPr>
          <w:rFonts w:ascii="Arial" w:hAnsi="Arial" w:cs="Arial"/>
          <w:sz w:val="22"/>
          <w:szCs w:val="22"/>
        </w:rPr>
      </w:pPr>
      <w:r w:rsidRPr="00EF0C0C">
        <w:rPr>
          <w:rFonts w:ascii="Arial" w:hAnsi="Arial" w:cs="Arial"/>
          <w:sz w:val="22"/>
          <w:szCs w:val="22"/>
        </w:rPr>
        <w:t>You do not need to do anything if you are happy about how your confidential patient information is used.</w:t>
      </w:r>
    </w:p>
    <w:p w14:paraId="4BBC7CCC" w14:textId="77777777" w:rsidR="0045412B" w:rsidRPr="00EF0C0C" w:rsidRDefault="0045412B" w:rsidP="00781152">
      <w:pPr>
        <w:jc w:val="both"/>
        <w:rPr>
          <w:rFonts w:ascii="Arial" w:hAnsi="Arial" w:cs="Arial"/>
          <w:sz w:val="22"/>
          <w:szCs w:val="22"/>
        </w:rPr>
      </w:pPr>
    </w:p>
    <w:p w14:paraId="58171FB8" w14:textId="26146F5A" w:rsidR="006E5136" w:rsidRPr="00EF0C0C" w:rsidRDefault="0045412B" w:rsidP="00781152">
      <w:pPr>
        <w:jc w:val="both"/>
        <w:rPr>
          <w:rFonts w:ascii="Arial" w:hAnsi="Arial" w:cs="Arial"/>
          <w:sz w:val="22"/>
          <w:szCs w:val="22"/>
        </w:rPr>
      </w:pPr>
      <w:r w:rsidRPr="00EF0C0C">
        <w:rPr>
          <w:rFonts w:ascii="Arial" w:hAnsi="Arial" w:cs="Arial"/>
          <w:sz w:val="22"/>
          <w:szCs w:val="22"/>
        </w:rPr>
        <w:t>If you do not want your confidential patient information to be used for research and planning, you can choose to opt out by using one of the following</w:t>
      </w:r>
      <w:r w:rsidR="00FF320D" w:rsidRPr="00EF0C0C">
        <w:rPr>
          <w:rFonts w:ascii="Arial" w:hAnsi="Arial" w:cs="Arial"/>
          <w:sz w:val="22"/>
          <w:szCs w:val="22"/>
        </w:rPr>
        <w:t>:</w:t>
      </w:r>
      <w:r w:rsidR="00D33724" w:rsidRPr="00EF0C0C">
        <w:rPr>
          <w:rFonts w:ascii="Arial" w:hAnsi="Arial" w:cs="Arial"/>
          <w:sz w:val="22"/>
          <w:szCs w:val="22"/>
        </w:rPr>
        <w:t xml:space="preserve"> </w:t>
      </w:r>
    </w:p>
    <w:p w14:paraId="0E9354C1" w14:textId="77777777" w:rsidR="0045412B" w:rsidRPr="00EF0C0C" w:rsidRDefault="0045412B" w:rsidP="00781152">
      <w:pPr>
        <w:jc w:val="both"/>
        <w:rPr>
          <w:rFonts w:ascii="Arial" w:hAnsi="Arial" w:cs="Arial"/>
          <w:sz w:val="22"/>
          <w:szCs w:val="22"/>
        </w:rPr>
      </w:pPr>
    </w:p>
    <w:p w14:paraId="479D3B0B" w14:textId="4FBE7D92" w:rsidR="0045412B" w:rsidRPr="00A947CE" w:rsidRDefault="0045412B" w:rsidP="00781152">
      <w:pPr>
        <w:pStyle w:val="ListParagraph"/>
        <w:numPr>
          <w:ilvl w:val="0"/>
          <w:numId w:val="21"/>
        </w:numPr>
        <w:jc w:val="both"/>
        <w:rPr>
          <w:rFonts w:ascii="Arial" w:hAnsi="Arial" w:cs="Arial"/>
          <w:sz w:val="22"/>
          <w:szCs w:val="22"/>
        </w:rPr>
      </w:pPr>
      <w:r w:rsidRPr="00EF0C0C">
        <w:rPr>
          <w:rFonts w:ascii="Arial" w:hAnsi="Arial" w:cs="Arial"/>
          <w:b/>
          <w:bCs/>
          <w:sz w:val="22"/>
          <w:szCs w:val="22"/>
        </w:rPr>
        <w:t>Online service</w:t>
      </w:r>
      <w:r w:rsidR="00FF320D" w:rsidRPr="00EF0C0C">
        <w:rPr>
          <w:rFonts w:ascii="Arial" w:hAnsi="Arial" w:cs="Arial"/>
          <w:sz w:val="22"/>
          <w:szCs w:val="22"/>
        </w:rPr>
        <w:t xml:space="preserve"> – p</w:t>
      </w:r>
      <w:r w:rsidRPr="00EF0C0C">
        <w:rPr>
          <w:rFonts w:ascii="Arial" w:hAnsi="Arial" w:cs="Arial"/>
          <w:sz w:val="22"/>
          <w:szCs w:val="22"/>
        </w:rPr>
        <w:t xml:space="preserve">atients registering need to know their NHS number or their postcode as registered at their GP </w:t>
      </w:r>
      <w:r w:rsidR="00FF320D" w:rsidRPr="00EF0C0C">
        <w:rPr>
          <w:rFonts w:ascii="Arial" w:hAnsi="Arial" w:cs="Arial"/>
          <w:sz w:val="22"/>
          <w:szCs w:val="22"/>
        </w:rPr>
        <w:t>p</w:t>
      </w:r>
      <w:r w:rsidRPr="00EF0C0C">
        <w:rPr>
          <w:rFonts w:ascii="Arial" w:hAnsi="Arial" w:cs="Arial"/>
          <w:sz w:val="22"/>
          <w:szCs w:val="22"/>
        </w:rPr>
        <w:t xml:space="preserve">ractice </w:t>
      </w:r>
    </w:p>
    <w:p w14:paraId="3EF1E661" w14:textId="484599E4" w:rsidR="0045412B" w:rsidRPr="00A947CE" w:rsidRDefault="0045412B" w:rsidP="00781152">
      <w:pPr>
        <w:pStyle w:val="ListParagraph"/>
        <w:numPr>
          <w:ilvl w:val="0"/>
          <w:numId w:val="21"/>
        </w:numPr>
        <w:jc w:val="both"/>
        <w:rPr>
          <w:rFonts w:ascii="Arial" w:hAnsi="Arial" w:cs="Arial"/>
          <w:sz w:val="22"/>
          <w:szCs w:val="22"/>
        </w:rPr>
      </w:pPr>
      <w:r w:rsidRPr="00EF0C0C">
        <w:rPr>
          <w:rFonts w:ascii="Arial" w:hAnsi="Arial" w:cs="Arial"/>
          <w:b/>
          <w:bCs/>
          <w:sz w:val="22"/>
          <w:szCs w:val="22"/>
        </w:rPr>
        <w:t>Telephone service</w:t>
      </w:r>
      <w:r w:rsidRPr="00EF0C0C">
        <w:rPr>
          <w:rFonts w:ascii="Arial" w:hAnsi="Arial" w:cs="Arial"/>
          <w:sz w:val="22"/>
          <w:szCs w:val="22"/>
        </w:rPr>
        <w:t xml:space="preserve"> 0300 303 5678 which is open Monday to Friday between 0900 and 1700</w:t>
      </w:r>
    </w:p>
    <w:p w14:paraId="21847D09" w14:textId="551656C2" w:rsidR="0045412B" w:rsidRPr="00A947CE" w:rsidRDefault="0045412B" w:rsidP="00A947CE">
      <w:pPr>
        <w:pStyle w:val="ListParagraph"/>
        <w:numPr>
          <w:ilvl w:val="0"/>
          <w:numId w:val="21"/>
        </w:numPr>
        <w:jc w:val="both"/>
        <w:rPr>
          <w:rFonts w:ascii="Arial" w:hAnsi="Arial" w:cs="Arial"/>
          <w:sz w:val="22"/>
          <w:szCs w:val="22"/>
        </w:rPr>
      </w:pPr>
      <w:r w:rsidRPr="00EF0C0C">
        <w:rPr>
          <w:rFonts w:ascii="Arial" w:hAnsi="Arial" w:cs="Arial"/>
          <w:b/>
          <w:bCs/>
          <w:sz w:val="22"/>
          <w:szCs w:val="22"/>
        </w:rPr>
        <w:t>NHS App</w:t>
      </w:r>
      <w:r w:rsidRPr="00EF0C0C">
        <w:rPr>
          <w:rFonts w:ascii="Arial" w:hAnsi="Arial" w:cs="Arial"/>
          <w:sz w:val="22"/>
          <w:szCs w:val="22"/>
        </w:rPr>
        <w:t xml:space="preserve"> – for use by patients aged 13 and over (95% of surgeries are now connected to the NHS App). The app can be downloaded from </w:t>
      </w:r>
      <w:r w:rsidR="00913BE8" w:rsidRPr="00EF0C0C">
        <w:rPr>
          <w:rFonts w:ascii="Arial" w:hAnsi="Arial" w:cs="Arial"/>
          <w:sz w:val="22"/>
          <w:szCs w:val="22"/>
        </w:rPr>
        <w:t>the</w:t>
      </w:r>
      <w:r w:rsidRPr="00EF0C0C">
        <w:rPr>
          <w:rFonts w:ascii="Arial" w:hAnsi="Arial" w:cs="Arial"/>
          <w:sz w:val="22"/>
          <w:szCs w:val="22"/>
        </w:rPr>
        <w:t xml:space="preserve"> App Store or Google play</w:t>
      </w:r>
    </w:p>
    <w:p w14:paraId="0DE7B5EA" w14:textId="06D10BF0" w:rsidR="00942D6F" w:rsidRPr="00EF0C0C" w:rsidRDefault="0045412B" w:rsidP="00781152">
      <w:pPr>
        <w:pStyle w:val="ListParagraph"/>
        <w:numPr>
          <w:ilvl w:val="0"/>
          <w:numId w:val="21"/>
        </w:numPr>
        <w:jc w:val="both"/>
        <w:rPr>
          <w:rFonts w:ascii="Arial" w:hAnsi="Arial" w:cs="Arial"/>
          <w:sz w:val="22"/>
          <w:szCs w:val="22"/>
        </w:rPr>
      </w:pPr>
      <w:r w:rsidRPr="00EF0C0C">
        <w:rPr>
          <w:rFonts w:ascii="Arial" w:hAnsi="Arial" w:cs="Arial"/>
          <w:sz w:val="22"/>
          <w:szCs w:val="22"/>
        </w:rPr>
        <w:t>“</w:t>
      </w:r>
      <w:r w:rsidRPr="00EF0C0C">
        <w:rPr>
          <w:rFonts w:ascii="Arial" w:hAnsi="Arial" w:cs="Arial"/>
          <w:b/>
          <w:bCs/>
          <w:sz w:val="22"/>
          <w:szCs w:val="22"/>
        </w:rPr>
        <w:t>Print and post”</w:t>
      </w:r>
      <w:r w:rsidRPr="00EF0C0C">
        <w:rPr>
          <w:rFonts w:ascii="Arial" w:hAnsi="Arial" w:cs="Arial"/>
          <w:sz w:val="22"/>
          <w:szCs w:val="22"/>
        </w:rPr>
        <w:t xml:space="preserve"> registration form: </w:t>
      </w:r>
      <w:hyperlink r:id="rId15" w:history="1">
        <w:r w:rsidR="00942D6F" w:rsidRPr="00EF0C0C">
          <w:rPr>
            <w:rStyle w:val="Hyperlink"/>
            <w:rFonts w:ascii="Arial" w:hAnsi="Arial" w:cs="Arial"/>
            <w:color w:val="auto"/>
            <w:sz w:val="22"/>
            <w:szCs w:val="22"/>
          </w:rPr>
          <w:t>https://assets.nhs.uk/prod/documents/Manage_your_choice_1.1.pdf</w:t>
        </w:r>
      </w:hyperlink>
    </w:p>
    <w:p w14:paraId="6AB6C268" w14:textId="77777777" w:rsidR="0045412B" w:rsidRPr="00EF0C0C" w:rsidRDefault="0045412B" w:rsidP="00781152">
      <w:pPr>
        <w:jc w:val="both"/>
        <w:rPr>
          <w:rFonts w:ascii="Arial" w:hAnsi="Arial" w:cs="Arial"/>
          <w:sz w:val="22"/>
          <w:szCs w:val="22"/>
        </w:rPr>
      </w:pPr>
    </w:p>
    <w:p w14:paraId="004D0FB0" w14:textId="0D2BF3F5" w:rsidR="0045412B" w:rsidRPr="00EF0C0C" w:rsidRDefault="0045412B" w:rsidP="00781152">
      <w:pPr>
        <w:ind w:left="720"/>
        <w:jc w:val="both"/>
        <w:rPr>
          <w:rFonts w:ascii="Arial" w:hAnsi="Arial" w:cs="Arial"/>
          <w:sz w:val="22"/>
          <w:szCs w:val="22"/>
        </w:rPr>
      </w:pPr>
      <w:r w:rsidRPr="00EF0C0C">
        <w:rPr>
          <w:rFonts w:ascii="Arial" w:hAnsi="Arial" w:cs="Arial"/>
          <w:sz w:val="22"/>
          <w:szCs w:val="22"/>
        </w:rPr>
        <w:t>Photocopies of proof of applicant’s name (</w:t>
      </w:r>
      <w:r w:rsidR="00897F57" w:rsidRPr="00EF0C0C">
        <w:rPr>
          <w:rFonts w:ascii="Arial" w:hAnsi="Arial" w:cs="Arial"/>
          <w:sz w:val="22"/>
          <w:szCs w:val="22"/>
        </w:rPr>
        <w:t>e.g.,</w:t>
      </w:r>
      <w:r w:rsidRPr="00EF0C0C">
        <w:rPr>
          <w:rFonts w:ascii="Arial" w:hAnsi="Arial" w:cs="Arial"/>
          <w:sz w:val="22"/>
          <w:szCs w:val="22"/>
        </w:rPr>
        <w:t xml:space="preserve"> passport, UK driving licence etc</w:t>
      </w:r>
      <w:r w:rsidR="00FF320D" w:rsidRPr="00EF0C0C">
        <w:rPr>
          <w:rFonts w:ascii="Arial" w:hAnsi="Arial" w:cs="Arial"/>
          <w:sz w:val="22"/>
          <w:szCs w:val="22"/>
        </w:rPr>
        <w:t>.</w:t>
      </w:r>
      <w:r w:rsidRPr="00EF0C0C">
        <w:rPr>
          <w:rFonts w:ascii="Arial" w:hAnsi="Arial" w:cs="Arial"/>
          <w:sz w:val="22"/>
          <w:szCs w:val="22"/>
        </w:rPr>
        <w:t>) and address (</w:t>
      </w:r>
      <w:r w:rsidR="00913BE8" w:rsidRPr="00EF0C0C">
        <w:rPr>
          <w:rFonts w:ascii="Arial" w:hAnsi="Arial" w:cs="Arial"/>
          <w:sz w:val="22"/>
          <w:szCs w:val="22"/>
        </w:rPr>
        <w:t>e.g.</w:t>
      </w:r>
      <w:r w:rsidR="00FF320D" w:rsidRPr="00EF0C0C">
        <w:rPr>
          <w:rFonts w:ascii="Arial" w:hAnsi="Arial" w:cs="Arial"/>
          <w:sz w:val="22"/>
          <w:szCs w:val="22"/>
        </w:rPr>
        <w:t>,</w:t>
      </w:r>
      <w:r w:rsidRPr="00EF0C0C">
        <w:rPr>
          <w:rFonts w:ascii="Arial" w:hAnsi="Arial" w:cs="Arial"/>
          <w:sz w:val="22"/>
          <w:szCs w:val="22"/>
        </w:rPr>
        <w:t xml:space="preserve"> utility bill, payslip etc</w:t>
      </w:r>
      <w:r w:rsidR="00FF320D" w:rsidRPr="00EF0C0C">
        <w:rPr>
          <w:rFonts w:ascii="Arial" w:hAnsi="Arial" w:cs="Arial"/>
          <w:sz w:val="22"/>
          <w:szCs w:val="22"/>
        </w:rPr>
        <w:t>.</w:t>
      </w:r>
      <w:r w:rsidRPr="00EF0C0C">
        <w:rPr>
          <w:rFonts w:ascii="Arial" w:hAnsi="Arial" w:cs="Arial"/>
          <w:sz w:val="22"/>
          <w:szCs w:val="22"/>
        </w:rPr>
        <w:t>) need to be sent with the application.  It can take up to 14 days to process the form once it arrives at NHS, PO Box 884, Leeds, LS1 9TZ.</w:t>
      </w:r>
    </w:p>
    <w:p w14:paraId="275F88BD" w14:textId="77777777" w:rsidR="0045412B" w:rsidRPr="00EF0C0C" w:rsidRDefault="0045412B" w:rsidP="00781152">
      <w:pPr>
        <w:jc w:val="both"/>
        <w:rPr>
          <w:rFonts w:ascii="Arial" w:hAnsi="Arial" w:cs="Arial"/>
          <w:sz w:val="22"/>
          <w:szCs w:val="22"/>
        </w:rPr>
      </w:pPr>
    </w:p>
    <w:p w14:paraId="548AFB6B" w14:textId="69A062E1" w:rsidR="00EA76E7" w:rsidRPr="00EF0C0C" w:rsidRDefault="0045412B" w:rsidP="00781152">
      <w:pPr>
        <w:pStyle w:val="ListParagraph"/>
        <w:numPr>
          <w:ilvl w:val="0"/>
          <w:numId w:val="21"/>
        </w:numPr>
        <w:jc w:val="both"/>
        <w:rPr>
          <w:rFonts w:ascii="Arial" w:hAnsi="Arial" w:cs="Arial"/>
          <w:sz w:val="22"/>
          <w:szCs w:val="22"/>
        </w:rPr>
      </w:pPr>
      <w:r w:rsidRPr="00EF0C0C">
        <w:rPr>
          <w:rFonts w:ascii="Arial" w:hAnsi="Arial" w:cs="Arial"/>
          <w:sz w:val="22"/>
          <w:szCs w:val="22"/>
        </w:rPr>
        <w:t xml:space="preserve">Getting a healthcare professional to assist patients in prison or other secure settings to register an opt-out choice. For patients detained in such settings, guidance is available on NHS </w:t>
      </w:r>
      <w:proofErr w:type="gramStart"/>
      <w:r w:rsidRPr="00EF0C0C">
        <w:rPr>
          <w:rFonts w:ascii="Arial" w:hAnsi="Arial" w:cs="Arial"/>
          <w:sz w:val="22"/>
          <w:szCs w:val="22"/>
        </w:rPr>
        <w:t>Digital</w:t>
      </w:r>
      <w:proofErr w:type="gramEnd"/>
      <w:r w:rsidRPr="00EF0C0C">
        <w:rPr>
          <w:rFonts w:ascii="Arial" w:hAnsi="Arial" w:cs="Arial"/>
          <w:sz w:val="22"/>
          <w:szCs w:val="22"/>
        </w:rPr>
        <w:t xml:space="preserve"> and a </w:t>
      </w:r>
      <w:r w:rsidR="00FF320D" w:rsidRPr="00EF0C0C">
        <w:rPr>
          <w:rFonts w:ascii="Arial" w:hAnsi="Arial" w:cs="Arial"/>
          <w:sz w:val="22"/>
          <w:szCs w:val="22"/>
        </w:rPr>
        <w:t>p</w:t>
      </w:r>
      <w:r w:rsidRPr="00EF0C0C">
        <w:rPr>
          <w:rFonts w:ascii="Arial" w:hAnsi="Arial" w:cs="Arial"/>
          <w:sz w:val="22"/>
          <w:szCs w:val="22"/>
        </w:rPr>
        <w:t>roxy form is available to assist in registration.</w:t>
      </w:r>
    </w:p>
    <w:p w14:paraId="1B865308" w14:textId="77777777" w:rsidR="00897F57" w:rsidRPr="00EF0C0C" w:rsidRDefault="00897F57" w:rsidP="00781152">
      <w:pPr>
        <w:jc w:val="both"/>
        <w:rPr>
          <w:rFonts w:ascii="Arial" w:hAnsi="Arial" w:cs="Arial"/>
          <w:sz w:val="22"/>
          <w:szCs w:val="22"/>
        </w:rPr>
      </w:pPr>
    </w:p>
    <w:p w14:paraId="34BA3D1B" w14:textId="48FE3697" w:rsidR="000508FC" w:rsidRPr="00EF0C0C" w:rsidRDefault="00897F57" w:rsidP="00781152">
      <w:pPr>
        <w:jc w:val="both"/>
        <w:rPr>
          <w:rFonts w:ascii="Arial" w:hAnsi="Arial" w:cs="Arial"/>
          <w:sz w:val="22"/>
          <w:szCs w:val="22"/>
        </w:rPr>
      </w:pPr>
      <w:r w:rsidRPr="00EF0C0C">
        <w:rPr>
          <w:rFonts w:ascii="Arial" w:hAnsi="Arial" w:cs="Arial"/>
          <w:sz w:val="22"/>
          <w:szCs w:val="22"/>
        </w:rPr>
        <w:t>Note: Unfortunately, the national data opt-out cannot be applied by this organisation</w:t>
      </w:r>
      <w:r w:rsidR="00FF320D" w:rsidRPr="00EF0C0C">
        <w:rPr>
          <w:rFonts w:ascii="Arial" w:hAnsi="Arial" w:cs="Arial"/>
          <w:sz w:val="22"/>
          <w:szCs w:val="22"/>
        </w:rPr>
        <w:t>.</w:t>
      </w:r>
    </w:p>
    <w:p w14:paraId="629F1450" w14:textId="77777777" w:rsidR="00E43E69" w:rsidRPr="00EF0C0C" w:rsidRDefault="00E43E69" w:rsidP="00781152">
      <w:pPr>
        <w:jc w:val="both"/>
        <w:rPr>
          <w:rFonts w:ascii="Arial" w:hAnsi="Arial" w:cs="Arial"/>
          <w:b/>
          <w:bCs/>
        </w:rPr>
      </w:pPr>
    </w:p>
    <w:p w14:paraId="4D0990B9" w14:textId="5E3CB83E" w:rsidR="0045412B" w:rsidRPr="00EF0C0C" w:rsidRDefault="00A74F5F" w:rsidP="00781152">
      <w:pPr>
        <w:jc w:val="both"/>
        <w:rPr>
          <w:rFonts w:ascii="Arial" w:hAnsi="Arial" w:cs="Arial"/>
          <w:b/>
          <w:bCs/>
        </w:rPr>
      </w:pPr>
      <w:r w:rsidRPr="00EF0C0C">
        <w:rPr>
          <w:rFonts w:ascii="Arial" w:hAnsi="Arial" w:cs="Arial"/>
          <w:b/>
          <w:bCs/>
        </w:rPr>
        <w:t xml:space="preserve">General </w:t>
      </w:r>
      <w:r w:rsidR="00FF320D" w:rsidRPr="00EF0C0C">
        <w:rPr>
          <w:rFonts w:ascii="Arial" w:hAnsi="Arial" w:cs="Arial"/>
          <w:b/>
          <w:bCs/>
        </w:rPr>
        <w:t xml:space="preserve">Practice Data for Planning and Research </w:t>
      </w:r>
      <w:r w:rsidRPr="00EF0C0C">
        <w:rPr>
          <w:rFonts w:ascii="Arial" w:hAnsi="Arial" w:cs="Arial"/>
          <w:b/>
          <w:bCs/>
        </w:rPr>
        <w:t>opt out</w:t>
      </w:r>
      <w:r w:rsidR="000F6444" w:rsidRPr="00EF0C0C">
        <w:rPr>
          <w:rFonts w:ascii="Arial" w:hAnsi="Arial" w:cs="Arial"/>
          <w:b/>
          <w:bCs/>
        </w:rPr>
        <w:t xml:space="preserve"> (GPDPR)</w:t>
      </w:r>
    </w:p>
    <w:p w14:paraId="6E755FAE" w14:textId="27E47F90" w:rsidR="00A74F5F" w:rsidRPr="00EF0C0C" w:rsidRDefault="00A74F5F" w:rsidP="00781152">
      <w:pPr>
        <w:jc w:val="both"/>
        <w:rPr>
          <w:rFonts w:ascii="Arial" w:hAnsi="Arial" w:cs="Arial"/>
          <w:sz w:val="22"/>
          <w:szCs w:val="22"/>
        </w:rPr>
      </w:pPr>
    </w:p>
    <w:p w14:paraId="2632A721" w14:textId="5B812B6D" w:rsidR="002C3F67" w:rsidRPr="00EF0C0C" w:rsidRDefault="002C3F67" w:rsidP="00781152">
      <w:pPr>
        <w:jc w:val="both"/>
        <w:rPr>
          <w:rFonts w:ascii="Arial" w:hAnsi="Arial" w:cs="Arial"/>
          <w:sz w:val="22"/>
          <w:szCs w:val="22"/>
        </w:rPr>
      </w:pPr>
      <w:r w:rsidRPr="00EF0C0C">
        <w:rPr>
          <w:rFonts w:ascii="Arial" w:hAnsi="Arial" w:cs="Arial"/>
          <w:sz w:val="22"/>
          <w:szCs w:val="22"/>
        </w:rPr>
        <w:t xml:space="preserve">The NHS needs data about the patients it treats to plan and deliver its services and to ensure that </w:t>
      </w:r>
      <w:r w:rsidR="00FF320D" w:rsidRPr="00EF0C0C">
        <w:rPr>
          <w:rFonts w:ascii="Arial" w:hAnsi="Arial" w:cs="Arial"/>
          <w:sz w:val="22"/>
          <w:szCs w:val="22"/>
        </w:rPr>
        <w:t xml:space="preserve">the </w:t>
      </w:r>
      <w:r w:rsidRPr="00EF0C0C">
        <w:rPr>
          <w:rFonts w:ascii="Arial" w:hAnsi="Arial" w:cs="Arial"/>
          <w:sz w:val="22"/>
          <w:szCs w:val="22"/>
        </w:rPr>
        <w:t>care and treatment provided is safe and effective. The General Practice Data for Planning and Research data collection will help the NHS to improve health and care services for everyone by collecting patient data that can be used to do this. For example</w:t>
      </w:r>
      <w:r w:rsidR="006E5136" w:rsidRPr="00EF0C0C">
        <w:rPr>
          <w:rFonts w:ascii="Arial" w:hAnsi="Arial" w:cs="Arial"/>
          <w:sz w:val="22"/>
          <w:szCs w:val="22"/>
        </w:rPr>
        <w:t>,</w:t>
      </w:r>
      <w:r w:rsidRPr="00EF0C0C">
        <w:rPr>
          <w:rFonts w:ascii="Arial" w:hAnsi="Arial" w:cs="Arial"/>
          <w:sz w:val="22"/>
          <w:szCs w:val="22"/>
        </w:rPr>
        <w:t xml:space="preserve"> patient data can help the NHS to:</w:t>
      </w:r>
    </w:p>
    <w:p w14:paraId="41D2C94A" w14:textId="77777777" w:rsidR="002C3F67" w:rsidRPr="00EF0C0C" w:rsidRDefault="002C3F67" w:rsidP="00781152">
      <w:pPr>
        <w:jc w:val="both"/>
        <w:rPr>
          <w:rFonts w:ascii="Arial" w:hAnsi="Arial" w:cs="Arial"/>
          <w:sz w:val="22"/>
          <w:szCs w:val="22"/>
        </w:rPr>
      </w:pPr>
    </w:p>
    <w:p w14:paraId="6C8C68AA" w14:textId="2895B802" w:rsidR="006A7D79" w:rsidRPr="00A947CE" w:rsidRDefault="00942D6F" w:rsidP="00A947CE">
      <w:pPr>
        <w:pStyle w:val="ListParagraph"/>
        <w:numPr>
          <w:ilvl w:val="0"/>
          <w:numId w:val="21"/>
        </w:numPr>
        <w:jc w:val="both"/>
        <w:rPr>
          <w:rFonts w:ascii="Arial" w:hAnsi="Arial" w:cs="Arial"/>
          <w:sz w:val="22"/>
          <w:szCs w:val="22"/>
        </w:rPr>
      </w:pPr>
      <w:r w:rsidRPr="00EF0C0C">
        <w:rPr>
          <w:rFonts w:ascii="Arial" w:hAnsi="Arial" w:cs="Arial"/>
          <w:sz w:val="22"/>
          <w:szCs w:val="22"/>
        </w:rPr>
        <w:t>M</w:t>
      </w:r>
      <w:r w:rsidR="002C3F67" w:rsidRPr="00EF0C0C">
        <w:rPr>
          <w:rFonts w:ascii="Arial" w:hAnsi="Arial" w:cs="Arial"/>
          <w:sz w:val="22"/>
          <w:szCs w:val="22"/>
        </w:rPr>
        <w:t>onitor the long-term safety and effectiveness of care</w:t>
      </w:r>
    </w:p>
    <w:p w14:paraId="243F24B5" w14:textId="098263EF" w:rsidR="006A7D79" w:rsidRPr="00A947CE" w:rsidRDefault="00942D6F" w:rsidP="00781152">
      <w:pPr>
        <w:pStyle w:val="ListParagraph"/>
        <w:numPr>
          <w:ilvl w:val="0"/>
          <w:numId w:val="21"/>
        </w:numPr>
        <w:jc w:val="both"/>
        <w:rPr>
          <w:rFonts w:ascii="Arial" w:hAnsi="Arial" w:cs="Arial"/>
          <w:sz w:val="22"/>
          <w:szCs w:val="22"/>
        </w:rPr>
      </w:pPr>
      <w:r w:rsidRPr="00EF0C0C">
        <w:rPr>
          <w:rFonts w:ascii="Arial" w:hAnsi="Arial" w:cs="Arial"/>
          <w:sz w:val="22"/>
          <w:szCs w:val="22"/>
        </w:rPr>
        <w:t>P</w:t>
      </w:r>
      <w:r w:rsidR="002C3F67" w:rsidRPr="00EF0C0C">
        <w:rPr>
          <w:rFonts w:ascii="Arial" w:hAnsi="Arial" w:cs="Arial"/>
          <w:sz w:val="22"/>
          <w:szCs w:val="22"/>
        </w:rPr>
        <w:t>lan how to deliver better health and care services</w:t>
      </w:r>
    </w:p>
    <w:p w14:paraId="639E742F" w14:textId="089B7A78" w:rsidR="006A7D79" w:rsidRPr="00A947CE" w:rsidRDefault="00942D6F" w:rsidP="009621DD">
      <w:pPr>
        <w:pStyle w:val="ListParagraph"/>
        <w:numPr>
          <w:ilvl w:val="0"/>
          <w:numId w:val="21"/>
        </w:numPr>
        <w:jc w:val="both"/>
        <w:rPr>
          <w:rFonts w:ascii="Arial" w:hAnsi="Arial" w:cs="Arial"/>
          <w:sz w:val="22"/>
          <w:szCs w:val="22"/>
        </w:rPr>
      </w:pPr>
      <w:r w:rsidRPr="00A947CE">
        <w:rPr>
          <w:rFonts w:ascii="Arial" w:hAnsi="Arial" w:cs="Arial"/>
          <w:sz w:val="22"/>
          <w:szCs w:val="22"/>
        </w:rPr>
        <w:t>P</w:t>
      </w:r>
      <w:r w:rsidR="002C3F67" w:rsidRPr="00A947CE">
        <w:rPr>
          <w:rFonts w:ascii="Arial" w:hAnsi="Arial" w:cs="Arial"/>
          <w:sz w:val="22"/>
          <w:szCs w:val="22"/>
        </w:rPr>
        <w:t>revent the spread of infectious diseases</w:t>
      </w:r>
    </w:p>
    <w:p w14:paraId="5599F0AB" w14:textId="27BE05DA" w:rsidR="002C3F67" w:rsidRPr="00EF0C0C" w:rsidRDefault="00942D6F" w:rsidP="00781152">
      <w:pPr>
        <w:pStyle w:val="ListParagraph"/>
        <w:numPr>
          <w:ilvl w:val="0"/>
          <w:numId w:val="21"/>
        </w:numPr>
        <w:jc w:val="both"/>
        <w:rPr>
          <w:rFonts w:ascii="Arial" w:hAnsi="Arial" w:cs="Arial"/>
          <w:sz w:val="22"/>
          <w:szCs w:val="22"/>
        </w:rPr>
      </w:pPr>
      <w:r w:rsidRPr="00EF0C0C">
        <w:rPr>
          <w:rFonts w:ascii="Arial" w:hAnsi="Arial" w:cs="Arial"/>
          <w:sz w:val="22"/>
          <w:szCs w:val="22"/>
        </w:rPr>
        <w:t>I</w:t>
      </w:r>
      <w:r w:rsidR="002C3F67" w:rsidRPr="00EF0C0C">
        <w:rPr>
          <w:rFonts w:ascii="Arial" w:hAnsi="Arial" w:cs="Arial"/>
          <w:sz w:val="22"/>
          <w:szCs w:val="22"/>
        </w:rPr>
        <w:t>dentify new treatments and medicines through health research</w:t>
      </w:r>
    </w:p>
    <w:p w14:paraId="74FCBB67" w14:textId="77777777" w:rsidR="002C3F67" w:rsidRPr="00EF0C0C" w:rsidRDefault="002C3F67" w:rsidP="00781152">
      <w:pPr>
        <w:jc w:val="both"/>
        <w:rPr>
          <w:rFonts w:ascii="Arial" w:hAnsi="Arial" w:cs="Arial"/>
          <w:sz w:val="22"/>
          <w:szCs w:val="22"/>
        </w:rPr>
      </w:pPr>
    </w:p>
    <w:p w14:paraId="1D1EC243" w14:textId="55ABE5D3" w:rsidR="002C3F67" w:rsidRPr="00EF0C0C" w:rsidRDefault="002C3F67" w:rsidP="00781152">
      <w:pPr>
        <w:jc w:val="both"/>
        <w:rPr>
          <w:rFonts w:ascii="Arial" w:hAnsi="Arial" w:cs="Arial"/>
          <w:sz w:val="22"/>
          <w:szCs w:val="22"/>
        </w:rPr>
      </w:pPr>
      <w:r w:rsidRPr="00EF0C0C">
        <w:rPr>
          <w:rFonts w:ascii="Arial" w:hAnsi="Arial" w:cs="Arial"/>
          <w:sz w:val="22"/>
          <w:szCs w:val="22"/>
        </w:rPr>
        <w:t xml:space="preserve">GP practices already share patient data for these </w:t>
      </w:r>
      <w:proofErr w:type="gramStart"/>
      <w:r w:rsidRPr="00EF0C0C">
        <w:rPr>
          <w:rFonts w:ascii="Arial" w:hAnsi="Arial" w:cs="Arial"/>
          <w:sz w:val="22"/>
          <w:szCs w:val="22"/>
        </w:rPr>
        <w:t>purposes</w:t>
      </w:r>
      <w:proofErr w:type="gramEnd"/>
      <w:r w:rsidRPr="00EF0C0C">
        <w:rPr>
          <w:rFonts w:ascii="Arial" w:hAnsi="Arial" w:cs="Arial"/>
          <w:sz w:val="22"/>
          <w:szCs w:val="22"/>
        </w:rPr>
        <w:t xml:space="preserve"> but this new data collection will be more efficient and effective. This means that GPs can get on with looking after their patients and NHS Digital can provide controlled access to patient data to the NHS and other organisations who need to use it, to improve health and care for everyone.</w:t>
      </w:r>
    </w:p>
    <w:p w14:paraId="236969C9" w14:textId="77777777" w:rsidR="00BA48C9" w:rsidRPr="00EF0C0C" w:rsidRDefault="00BA48C9" w:rsidP="00781152">
      <w:pPr>
        <w:jc w:val="both"/>
        <w:rPr>
          <w:rFonts w:ascii="Arial" w:hAnsi="Arial" w:cs="Arial"/>
          <w:sz w:val="22"/>
          <w:szCs w:val="22"/>
        </w:rPr>
      </w:pPr>
    </w:p>
    <w:p w14:paraId="400F375E" w14:textId="4493CEA3" w:rsidR="002C3F67" w:rsidRPr="00EF0C0C" w:rsidRDefault="002C3F67" w:rsidP="00781152">
      <w:pPr>
        <w:jc w:val="both"/>
        <w:rPr>
          <w:rFonts w:ascii="Arial" w:hAnsi="Arial" w:cs="Arial"/>
          <w:sz w:val="22"/>
          <w:szCs w:val="22"/>
        </w:rPr>
      </w:pPr>
      <w:r w:rsidRPr="00EF0C0C">
        <w:rPr>
          <w:rFonts w:ascii="Arial" w:hAnsi="Arial" w:cs="Arial"/>
          <w:sz w:val="22"/>
          <w:szCs w:val="22"/>
        </w:rPr>
        <w:t>Contributing to research projects will benefit us all as better and safer treatments are introduced more quickly and effectively without compromising your privacy and confidentiality.</w:t>
      </w:r>
    </w:p>
    <w:p w14:paraId="756B23A5" w14:textId="77777777" w:rsidR="00BA48C9" w:rsidRPr="00EF0C0C" w:rsidRDefault="00BA48C9" w:rsidP="00781152">
      <w:pPr>
        <w:jc w:val="both"/>
        <w:rPr>
          <w:rFonts w:ascii="Arial" w:hAnsi="Arial" w:cs="Arial"/>
          <w:sz w:val="22"/>
          <w:szCs w:val="22"/>
        </w:rPr>
      </w:pPr>
    </w:p>
    <w:p w14:paraId="3125F272" w14:textId="22AFE6AF" w:rsidR="00913BE8" w:rsidRPr="00EF0C0C" w:rsidRDefault="002C3F67" w:rsidP="00781152">
      <w:pPr>
        <w:jc w:val="both"/>
        <w:rPr>
          <w:rFonts w:ascii="Arial" w:hAnsi="Arial" w:cs="Arial"/>
        </w:rPr>
      </w:pPr>
      <w:r w:rsidRPr="00EF0C0C">
        <w:rPr>
          <w:rFonts w:ascii="Arial" w:hAnsi="Arial" w:cs="Arial"/>
          <w:sz w:val="22"/>
          <w:szCs w:val="22"/>
        </w:rPr>
        <w:t xml:space="preserve">NHS Digital has engaged with the </w:t>
      </w:r>
      <w:hyperlink r:id="rId16" w:history="1">
        <w:r w:rsidRPr="00EF0C0C">
          <w:rPr>
            <w:rStyle w:val="Hyperlink"/>
            <w:rFonts w:ascii="Arial" w:hAnsi="Arial" w:cs="Arial"/>
            <w:color w:val="auto"/>
            <w:sz w:val="22"/>
            <w:szCs w:val="22"/>
          </w:rPr>
          <w:t>British Medical Association (BMA),</w:t>
        </w:r>
      </w:hyperlink>
      <w:r w:rsidRPr="00EF0C0C">
        <w:rPr>
          <w:rFonts w:ascii="Arial" w:hAnsi="Arial" w:cs="Arial"/>
          <w:sz w:val="22"/>
          <w:szCs w:val="22"/>
        </w:rPr>
        <w:t xml:space="preserve"> </w:t>
      </w:r>
      <w:hyperlink r:id="rId17" w:history="1">
        <w:r w:rsidRPr="00EF0C0C">
          <w:rPr>
            <w:rStyle w:val="Hyperlink"/>
            <w:rFonts w:ascii="Arial" w:hAnsi="Arial" w:cs="Arial"/>
            <w:color w:val="auto"/>
            <w:sz w:val="22"/>
            <w:szCs w:val="22"/>
          </w:rPr>
          <w:t>Royal College of GPs (RCGP)</w:t>
        </w:r>
      </w:hyperlink>
      <w:r w:rsidRPr="00EF0C0C">
        <w:rPr>
          <w:rFonts w:ascii="Arial" w:hAnsi="Arial" w:cs="Arial"/>
          <w:sz w:val="22"/>
          <w:szCs w:val="22"/>
        </w:rPr>
        <w:t xml:space="preserve"> and the </w:t>
      </w:r>
      <w:hyperlink r:id="rId18" w:history="1">
        <w:r w:rsidRPr="00EF0C0C">
          <w:rPr>
            <w:rStyle w:val="Hyperlink"/>
            <w:rFonts w:ascii="Arial" w:hAnsi="Arial" w:cs="Arial"/>
            <w:color w:val="auto"/>
            <w:sz w:val="22"/>
            <w:szCs w:val="22"/>
          </w:rPr>
          <w:t>National Data Guardian (NDG)</w:t>
        </w:r>
      </w:hyperlink>
      <w:r w:rsidRPr="00EF0C0C">
        <w:rPr>
          <w:rFonts w:ascii="Arial" w:hAnsi="Arial" w:cs="Arial"/>
          <w:sz w:val="22"/>
          <w:szCs w:val="22"/>
        </w:rPr>
        <w:t xml:space="preserve"> to ensure relevant safeguards are in place for patients and GP practices.</w:t>
      </w:r>
    </w:p>
    <w:p w14:paraId="38C51949" w14:textId="7C67D5D7" w:rsidR="008211B0" w:rsidRPr="00EF0C0C" w:rsidRDefault="008211B0" w:rsidP="00781152">
      <w:pPr>
        <w:jc w:val="both"/>
        <w:rPr>
          <w:rFonts w:ascii="Arial" w:hAnsi="Arial" w:cs="Arial"/>
        </w:rPr>
      </w:pPr>
    </w:p>
    <w:p w14:paraId="47528637" w14:textId="3E9CC271" w:rsidR="00C466BC" w:rsidRPr="00EF0C0C" w:rsidRDefault="00DE2F71" w:rsidP="00781152">
      <w:pPr>
        <w:jc w:val="both"/>
        <w:rPr>
          <w:rFonts w:ascii="Arial" w:hAnsi="Arial" w:cs="Arial"/>
        </w:rPr>
      </w:pPr>
      <w:r w:rsidRPr="00EF0C0C">
        <w:rPr>
          <w:rFonts w:ascii="Arial" w:hAnsi="Arial" w:cs="Arial"/>
          <w:b/>
          <w:bCs/>
        </w:rPr>
        <w:t>What patient data is shared about you with NHS Digital</w:t>
      </w:r>
      <w:r w:rsidR="00FF320D" w:rsidRPr="00EF0C0C">
        <w:rPr>
          <w:rFonts w:ascii="Arial" w:hAnsi="Arial" w:cs="Arial"/>
          <w:b/>
          <w:bCs/>
        </w:rPr>
        <w:t>?</w:t>
      </w:r>
      <w:r w:rsidRPr="00EF0C0C">
        <w:rPr>
          <w:rFonts w:ascii="Arial" w:hAnsi="Arial" w:cs="Arial"/>
        </w:rPr>
        <w:t xml:space="preserve"> </w:t>
      </w:r>
    </w:p>
    <w:p w14:paraId="45691A4C" w14:textId="77777777" w:rsidR="00C466BC" w:rsidRPr="00EF0C0C" w:rsidRDefault="00C466BC" w:rsidP="00781152">
      <w:pPr>
        <w:jc w:val="both"/>
        <w:rPr>
          <w:rFonts w:ascii="Arial" w:hAnsi="Arial" w:cs="Arial"/>
        </w:rPr>
      </w:pPr>
    </w:p>
    <w:p w14:paraId="155B46BB" w14:textId="657BE622" w:rsidR="00DE2F71" w:rsidRPr="00EF0C0C" w:rsidRDefault="00DE2F71" w:rsidP="00781152">
      <w:pPr>
        <w:jc w:val="both"/>
        <w:rPr>
          <w:rFonts w:ascii="Arial" w:hAnsi="Arial" w:cs="Arial"/>
          <w:sz w:val="22"/>
          <w:szCs w:val="22"/>
        </w:rPr>
      </w:pPr>
      <w:r w:rsidRPr="00EF0C0C">
        <w:rPr>
          <w:rFonts w:ascii="Arial" w:hAnsi="Arial" w:cs="Arial"/>
          <w:sz w:val="22"/>
          <w:szCs w:val="22"/>
        </w:rPr>
        <w:t>Th</w:t>
      </w:r>
      <w:r w:rsidR="00942D6F" w:rsidRPr="00EF0C0C">
        <w:rPr>
          <w:rFonts w:ascii="Arial" w:hAnsi="Arial" w:cs="Arial"/>
          <w:sz w:val="22"/>
          <w:szCs w:val="22"/>
        </w:rPr>
        <w:t xml:space="preserve">e </w:t>
      </w:r>
      <w:r w:rsidRPr="00EF0C0C">
        <w:rPr>
          <w:rFonts w:ascii="Arial" w:hAnsi="Arial" w:cs="Arial"/>
          <w:sz w:val="22"/>
          <w:szCs w:val="22"/>
        </w:rPr>
        <w:t>collection</w:t>
      </w:r>
      <w:r w:rsidR="00942D6F" w:rsidRPr="00EF0C0C">
        <w:rPr>
          <w:rFonts w:ascii="Arial" w:hAnsi="Arial" w:cs="Arial"/>
          <w:sz w:val="22"/>
          <w:szCs w:val="22"/>
        </w:rPr>
        <w:t xml:space="preserve"> date is still to be confirmed, although when it</w:t>
      </w:r>
      <w:r w:rsidR="00FF320D" w:rsidRPr="00EF0C0C">
        <w:rPr>
          <w:rFonts w:ascii="Arial" w:hAnsi="Arial" w:cs="Arial"/>
          <w:sz w:val="22"/>
          <w:szCs w:val="22"/>
        </w:rPr>
        <w:t xml:space="preserve"> has been,</w:t>
      </w:r>
      <w:r w:rsidR="00942D6F" w:rsidRPr="00EF0C0C">
        <w:rPr>
          <w:rFonts w:ascii="Arial" w:hAnsi="Arial" w:cs="Arial"/>
          <w:sz w:val="22"/>
          <w:szCs w:val="22"/>
        </w:rPr>
        <w:t xml:space="preserve"> p</w:t>
      </w:r>
      <w:r w:rsidRPr="00EF0C0C">
        <w:rPr>
          <w:rFonts w:ascii="Arial" w:hAnsi="Arial" w:cs="Arial"/>
          <w:sz w:val="22"/>
          <w:szCs w:val="22"/>
        </w:rPr>
        <w:t>atient data will be collected from GP medical records about:</w:t>
      </w:r>
    </w:p>
    <w:p w14:paraId="2361533A" w14:textId="77777777" w:rsidR="00DE2F71" w:rsidRPr="00EF0C0C" w:rsidRDefault="00DE2F71" w:rsidP="00781152">
      <w:pPr>
        <w:jc w:val="both"/>
        <w:rPr>
          <w:rFonts w:ascii="Arial" w:hAnsi="Arial" w:cs="Arial"/>
          <w:sz w:val="22"/>
          <w:szCs w:val="22"/>
        </w:rPr>
      </w:pPr>
    </w:p>
    <w:p w14:paraId="7E24EDE8" w14:textId="7A02B9A4" w:rsidR="00DE2F71" w:rsidRPr="00A947CE" w:rsidRDefault="00942D6F" w:rsidP="00A947CE">
      <w:pPr>
        <w:pStyle w:val="ListParagraph"/>
        <w:numPr>
          <w:ilvl w:val="0"/>
          <w:numId w:val="25"/>
        </w:numPr>
        <w:jc w:val="both"/>
        <w:rPr>
          <w:rFonts w:ascii="Arial" w:hAnsi="Arial" w:cs="Arial"/>
          <w:sz w:val="22"/>
          <w:szCs w:val="22"/>
        </w:rPr>
      </w:pPr>
      <w:r w:rsidRPr="00EF0C0C">
        <w:rPr>
          <w:rFonts w:ascii="Arial" w:hAnsi="Arial" w:cs="Arial"/>
          <w:sz w:val="22"/>
          <w:szCs w:val="22"/>
        </w:rPr>
        <w:t>A</w:t>
      </w:r>
      <w:r w:rsidR="00DE2F71" w:rsidRPr="00EF0C0C">
        <w:rPr>
          <w:rFonts w:ascii="Arial" w:hAnsi="Arial" w:cs="Arial"/>
          <w:sz w:val="22"/>
          <w:szCs w:val="22"/>
        </w:rPr>
        <w:t xml:space="preserve">ny living patient registered at a GP practice in England when the collection started </w:t>
      </w:r>
      <w:proofErr w:type="gramStart"/>
      <w:r w:rsidR="00FF320D" w:rsidRPr="00EF0C0C">
        <w:rPr>
          <w:rFonts w:ascii="Arial" w:hAnsi="Arial" w:cs="Arial"/>
          <w:sz w:val="22"/>
          <w:szCs w:val="22"/>
        </w:rPr>
        <w:t xml:space="preserve">– </w:t>
      </w:r>
      <w:r w:rsidR="00DE2F71" w:rsidRPr="00EF0C0C">
        <w:rPr>
          <w:rFonts w:ascii="Arial" w:hAnsi="Arial" w:cs="Arial"/>
          <w:sz w:val="22"/>
          <w:szCs w:val="22"/>
        </w:rPr>
        <w:t xml:space="preserve"> this</w:t>
      </w:r>
      <w:proofErr w:type="gramEnd"/>
      <w:r w:rsidR="00DE2F71" w:rsidRPr="00EF0C0C">
        <w:rPr>
          <w:rFonts w:ascii="Arial" w:hAnsi="Arial" w:cs="Arial"/>
          <w:sz w:val="22"/>
          <w:szCs w:val="22"/>
        </w:rPr>
        <w:t xml:space="preserve"> includes children and adults</w:t>
      </w:r>
    </w:p>
    <w:p w14:paraId="68A3F70F" w14:textId="2DB55133" w:rsidR="00DE2F71" w:rsidRPr="00EF0C0C" w:rsidRDefault="00942D6F" w:rsidP="00781152">
      <w:pPr>
        <w:pStyle w:val="ListParagraph"/>
        <w:numPr>
          <w:ilvl w:val="0"/>
          <w:numId w:val="25"/>
        </w:numPr>
        <w:jc w:val="both"/>
        <w:rPr>
          <w:rFonts w:ascii="Arial" w:hAnsi="Arial" w:cs="Arial"/>
          <w:sz w:val="22"/>
          <w:szCs w:val="22"/>
        </w:rPr>
      </w:pPr>
      <w:r w:rsidRPr="00EF0C0C">
        <w:rPr>
          <w:rFonts w:ascii="Arial" w:hAnsi="Arial" w:cs="Arial"/>
          <w:sz w:val="22"/>
          <w:szCs w:val="22"/>
        </w:rPr>
        <w:t>A</w:t>
      </w:r>
      <w:r w:rsidR="00DE2F71" w:rsidRPr="00EF0C0C">
        <w:rPr>
          <w:rFonts w:ascii="Arial" w:hAnsi="Arial" w:cs="Arial"/>
          <w:sz w:val="22"/>
          <w:szCs w:val="22"/>
        </w:rPr>
        <w:t>ny patient who died af</w:t>
      </w:r>
      <w:r w:rsidR="00FF320D" w:rsidRPr="00EF0C0C">
        <w:rPr>
          <w:rFonts w:ascii="Arial" w:hAnsi="Arial" w:cs="Arial"/>
          <w:sz w:val="22"/>
          <w:szCs w:val="22"/>
        </w:rPr>
        <w:t>ter the data collection started</w:t>
      </w:r>
      <w:r w:rsidR="00DE2F71" w:rsidRPr="00EF0C0C">
        <w:rPr>
          <w:rFonts w:ascii="Arial" w:hAnsi="Arial" w:cs="Arial"/>
          <w:sz w:val="22"/>
          <w:szCs w:val="22"/>
        </w:rPr>
        <w:t xml:space="preserve"> and was previously registered at a GP practice in England when the data collection started</w:t>
      </w:r>
    </w:p>
    <w:p w14:paraId="7B882C83" w14:textId="77777777" w:rsidR="00DE2F71" w:rsidRPr="00EF0C0C" w:rsidRDefault="00DE2F71" w:rsidP="00781152">
      <w:pPr>
        <w:jc w:val="both"/>
        <w:rPr>
          <w:rFonts w:ascii="Arial" w:hAnsi="Arial" w:cs="Arial"/>
          <w:sz w:val="22"/>
          <w:szCs w:val="22"/>
        </w:rPr>
      </w:pPr>
    </w:p>
    <w:p w14:paraId="7549F8C6" w14:textId="03E3230A" w:rsidR="00DE2F71" w:rsidRPr="00EF0C0C" w:rsidRDefault="00DE2F71" w:rsidP="00781152">
      <w:pPr>
        <w:jc w:val="both"/>
        <w:rPr>
          <w:rFonts w:ascii="Arial" w:hAnsi="Arial" w:cs="Arial"/>
          <w:sz w:val="22"/>
          <w:szCs w:val="22"/>
        </w:rPr>
      </w:pPr>
      <w:r w:rsidRPr="00EF0C0C">
        <w:rPr>
          <w:rFonts w:ascii="Arial" w:hAnsi="Arial" w:cs="Arial"/>
          <w:sz w:val="22"/>
          <w:szCs w:val="22"/>
        </w:rPr>
        <w:t xml:space="preserve">They will not collect your name or where you live. Any other data that could directly identify you, for example NHS number, General Practice Local Patient Number, </w:t>
      </w:r>
      <w:proofErr w:type="gramStart"/>
      <w:r w:rsidR="00FF320D" w:rsidRPr="00EF0C0C">
        <w:rPr>
          <w:rFonts w:ascii="Arial" w:hAnsi="Arial" w:cs="Arial"/>
          <w:sz w:val="22"/>
          <w:szCs w:val="22"/>
        </w:rPr>
        <w:t>postcode</w:t>
      </w:r>
      <w:proofErr w:type="gramEnd"/>
      <w:r w:rsidRPr="00EF0C0C">
        <w:rPr>
          <w:rFonts w:ascii="Arial" w:hAnsi="Arial" w:cs="Arial"/>
          <w:sz w:val="22"/>
          <w:szCs w:val="22"/>
        </w:rPr>
        <w:t xml:space="preserve"> and date of birth, is replaced with unique codes </w:t>
      </w:r>
      <w:r w:rsidR="00FF320D" w:rsidRPr="00EF0C0C">
        <w:rPr>
          <w:rFonts w:ascii="Arial" w:hAnsi="Arial" w:cs="Arial"/>
          <w:sz w:val="22"/>
          <w:szCs w:val="22"/>
        </w:rPr>
        <w:t>that</w:t>
      </w:r>
      <w:r w:rsidRPr="00EF0C0C">
        <w:rPr>
          <w:rFonts w:ascii="Arial" w:hAnsi="Arial" w:cs="Arial"/>
          <w:sz w:val="22"/>
          <w:szCs w:val="22"/>
        </w:rPr>
        <w:t xml:space="preserve"> are produced by de-identification software before the data is shared with NHS Digital.</w:t>
      </w:r>
    </w:p>
    <w:p w14:paraId="3EC778B5" w14:textId="77777777" w:rsidR="00DE2F71" w:rsidRPr="00EF0C0C" w:rsidRDefault="00DE2F71" w:rsidP="00781152">
      <w:pPr>
        <w:jc w:val="both"/>
        <w:rPr>
          <w:rFonts w:ascii="Arial" w:hAnsi="Arial" w:cs="Arial"/>
          <w:sz w:val="22"/>
          <w:szCs w:val="22"/>
        </w:rPr>
      </w:pPr>
    </w:p>
    <w:p w14:paraId="5E39CF17" w14:textId="4672ED2C" w:rsidR="00AA0196" w:rsidRPr="00EF0C0C" w:rsidRDefault="00DE2F71" w:rsidP="00781152">
      <w:pPr>
        <w:jc w:val="both"/>
        <w:rPr>
          <w:rFonts w:ascii="Arial" w:hAnsi="Arial" w:cs="Arial"/>
        </w:rPr>
      </w:pPr>
      <w:r w:rsidRPr="00EF0C0C">
        <w:rPr>
          <w:rFonts w:ascii="Arial" w:hAnsi="Arial" w:cs="Arial"/>
          <w:sz w:val="22"/>
          <w:szCs w:val="22"/>
        </w:rPr>
        <w:t xml:space="preserve">This process is called pseudonymisation and means that no one will be able to directly identify you </w:t>
      </w:r>
      <w:r w:rsidR="00FF320D" w:rsidRPr="00EF0C0C">
        <w:rPr>
          <w:rFonts w:ascii="Arial" w:hAnsi="Arial" w:cs="Arial"/>
          <w:sz w:val="22"/>
          <w:szCs w:val="22"/>
        </w:rPr>
        <w:t>from</w:t>
      </w:r>
      <w:r w:rsidRPr="00EF0C0C">
        <w:rPr>
          <w:rFonts w:ascii="Arial" w:hAnsi="Arial" w:cs="Arial"/>
          <w:sz w:val="22"/>
          <w:szCs w:val="22"/>
        </w:rPr>
        <w:t xml:space="preserve"> the data. The diagram below helps to explain what this means. </w:t>
      </w:r>
      <w:r w:rsidR="0057510B" w:rsidRPr="00EF0C0C">
        <w:rPr>
          <w:rFonts w:ascii="Arial" w:hAnsi="Arial" w:cs="Arial"/>
          <w:sz w:val="22"/>
          <w:szCs w:val="22"/>
        </w:rPr>
        <w:t>The diagram below helps to explain what this means</w:t>
      </w:r>
      <w:r w:rsidR="00FF320D" w:rsidRPr="00EF0C0C">
        <w:rPr>
          <w:rFonts w:ascii="Arial" w:hAnsi="Arial" w:cs="Arial"/>
          <w:sz w:val="22"/>
          <w:szCs w:val="22"/>
        </w:rPr>
        <w:t xml:space="preserve"> and u</w:t>
      </w:r>
      <w:r w:rsidR="0057510B" w:rsidRPr="00EF0C0C">
        <w:rPr>
          <w:rFonts w:ascii="Arial" w:hAnsi="Arial" w:cs="Arial"/>
          <w:sz w:val="22"/>
          <w:szCs w:val="22"/>
        </w:rPr>
        <w:t>sing the terms in the diagram, the data we share would be described as de-personalised.</w:t>
      </w:r>
    </w:p>
    <w:p w14:paraId="75E30E4E" w14:textId="21E1906A" w:rsidR="00AA0196" w:rsidRPr="00EF0C0C" w:rsidRDefault="00AA0196" w:rsidP="00781152">
      <w:pPr>
        <w:jc w:val="both"/>
        <w:rPr>
          <w:rFonts w:ascii="Arial" w:hAnsi="Arial" w:cs="Arial"/>
        </w:rPr>
      </w:pPr>
    </w:p>
    <w:p w14:paraId="04D2AEE0" w14:textId="7F94A344" w:rsidR="00C466BC" w:rsidRPr="00EF0C0C" w:rsidRDefault="00AA0196" w:rsidP="00781152">
      <w:pPr>
        <w:jc w:val="center"/>
        <w:rPr>
          <w:rFonts w:ascii="Arial" w:hAnsi="Arial" w:cs="Arial"/>
          <w:i/>
          <w:iCs/>
          <w:spacing w:val="-4"/>
          <w:sz w:val="18"/>
          <w:szCs w:val="18"/>
        </w:rPr>
      </w:pPr>
      <w:r w:rsidRPr="00EF0C0C">
        <w:rPr>
          <w:noProof/>
        </w:rPr>
        <w:lastRenderedPageBreak/>
        <w:drawing>
          <wp:inline distT="0" distB="0" distL="0" distR="0" wp14:anchorId="791CE77E" wp14:editId="7319B206">
            <wp:extent cx="5736958" cy="24536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6958" cy="2453640"/>
                    </a:xfrm>
                    <a:prstGeom prst="rect">
                      <a:avLst/>
                    </a:prstGeom>
                  </pic:spPr>
                </pic:pic>
              </a:graphicData>
            </a:graphic>
          </wp:inline>
        </w:drawing>
      </w:r>
    </w:p>
    <w:p w14:paraId="3BD78F54" w14:textId="5952AD4F" w:rsidR="0057510B" w:rsidRPr="00EF0C0C" w:rsidRDefault="00AA0196" w:rsidP="00781152">
      <w:pPr>
        <w:jc w:val="center"/>
        <w:rPr>
          <w:rFonts w:ascii="Arial" w:hAnsi="Arial" w:cs="Arial"/>
        </w:rPr>
      </w:pPr>
      <w:r w:rsidRPr="00EF0C0C">
        <w:rPr>
          <w:rFonts w:ascii="Arial" w:hAnsi="Arial" w:cs="Arial"/>
          <w:i/>
          <w:iCs/>
          <w:spacing w:val="-4"/>
          <w:sz w:val="18"/>
          <w:szCs w:val="18"/>
        </w:rPr>
        <w:t>Image provided by Understanding Patient Data </w:t>
      </w:r>
      <w:hyperlink r:id="rId20" w:history="1">
        <w:r w:rsidRPr="00EF0C0C">
          <w:rPr>
            <w:rFonts w:ascii="Arial" w:hAnsi="Arial" w:cs="Arial"/>
            <w:i/>
            <w:iCs/>
            <w:spacing w:val="-4"/>
            <w:sz w:val="18"/>
            <w:szCs w:val="18"/>
            <w:u w:val="single"/>
          </w:rPr>
          <w:t>under licence</w:t>
        </w:r>
      </w:hyperlink>
      <w:r w:rsidRPr="00EF0C0C">
        <w:rPr>
          <w:rFonts w:ascii="Arial" w:hAnsi="Arial" w:cs="Arial"/>
          <w:i/>
          <w:iCs/>
          <w:spacing w:val="-4"/>
          <w:sz w:val="18"/>
          <w:szCs w:val="18"/>
        </w:rPr>
        <w:t>.</w:t>
      </w:r>
    </w:p>
    <w:p w14:paraId="1C8F00EE" w14:textId="77777777" w:rsidR="00C466BC" w:rsidRPr="00EF0C0C" w:rsidRDefault="00C466BC" w:rsidP="00781152">
      <w:pPr>
        <w:jc w:val="both"/>
        <w:rPr>
          <w:rFonts w:ascii="Arial" w:hAnsi="Arial" w:cs="Arial"/>
          <w:b/>
          <w:bCs/>
          <w:i/>
          <w:iCs/>
        </w:rPr>
      </w:pPr>
    </w:p>
    <w:p w14:paraId="65921CE2" w14:textId="77777777" w:rsidR="00BA4C72" w:rsidRPr="00EF0C0C" w:rsidRDefault="00BA4C72" w:rsidP="00781152">
      <w:pPr>
        <w:jc w:val="both"/>
        <w:rPr>
          <w:rFonts w:ascii="Arial" w:hAnsi="Arial" w:cs="Arial"/>
          <w:b/>
          <w:bCs/>
        </w:rPr>
      </w:pPr>
    </w:p>
    <w:p w14:paraId="4C66F333" w14:textId="0531E104" w:rsidR="00C466BC" w:rsidRPr="00EF0C0C" w:rsidRDefault="008E4909" w:rsidP="00781152">
      <w:pPr>
        <w:jc w:val="both"/>
        <w:rPr>
          <w:rFonts w:ascii="Arial" w:hAnsi="Arial" w:cs="Arial"/>
        </w:rPr>
      </w:pPr>
      <w:r w:rsidRPr="00EF0C0C">
        <w:rPr>
          <w:rFonts w:ascii="Arial" w:hAnsi="Arial" w:cs="Arial"/>
          <w:b/>
          <w:bCs/>
        </w:rPr>
        <w:t>The data collected by NHS Digital</w:t>
      </w:r>
      <w:r w:rsidRPr="00EF0C0C">
        <w:rPr>
          <w:rFonts w:ascii="Arial" w:hAnsi="Arial" w:cs="Arial"/>
        </w:rPr>
        <w:t xml:space="preserve"> </w:t>
      </w:r>
    </w:p>
    <w:p w14:paraId="5A0CE897" w14:textId="77777777" w:rsidR="00C466BC" w:rsidRPr="00EF0C0C" w:rsidRDefault="00C466BC" w:rsidP="00781152">
      <w:pPr>
        <w:jc w:val="both"/>
        <w:rPr>
          <w:rFonts w:ascii="Arial" w:hAnsi="Arial" w:cs="Arial"/>
        </w:rPr>
      </w:pPr>
    </w:p>
    <w:p w14:paraId="0326691A" w14:textId="3BCF8E96" w:rsidR="00AA0196" w:rsidRPr="00EF0C0C" w:rsidRDefault="00AA0196" w:rsidP="00781152">
      <w:pPr>
        <w:jc w:val="both"/>
        <w:rPr>
          <w:rFonts w:ascii="Arial" w:hAnsi="Arial" w:cs="Arial"/>
          <w:sz w:val="22"/>
          <w:szCs w:val="22"/>
        </w:rPr>
      </w:pPr>
      <w:r w:rsidRPr="00EF0C0C">
        <w:rPr>
          <w:rFonts w:ascii="Arial" w:hAnsi="Arial" w:cs="Arial"/>
          <w:sz w:val="22"/>
          <w:szCs w:val="22"/>
        </w:rPr>
        <w:t xml:space="preserve">We will share structured and coded data from GP medical records that is needed for specific health and social care purposes </w:t>
      </w:r>
      <w:r w:rsidR="00FF320D" w:rsidRPr="00EF0C0C">
        <w:rPr>
          <w:rFonts w:ascii="Arial" w:hAnsi="Arial" w:cs="Arial"/>
          <w:sz w:val="22"/>
          <w:szCs w:val="22"/>
        </w:rPr>
        <w:t xml:space="preserve">as </w:t>
      </w:r>
      <w:r w:rsidRPr="00EF0C0C">
        <w:rPr>
          <w:rFonts w:ascii="Arial" w:hAnsi="Arial" w:cs="Arial"/>
          <w:sz w:val="22"/>
          <w:szCs w:val="22"/>
        </w:rPr>
        <w:t>explained above.</w:t>
      </w:r>
    </w:p>
    <w:p w14:paraId="6042046F" w14:textId="77777777" w:rsidR="00BA4C72" w:rsidRPr="00EF0C0C" w:rsidRDefault="00BA4C72" w:rsidP="00781152">
      <w:pPr>
        <w:jc w:val="both"/>
        <w:rPr>
          <w:rFonts w:ascii="Arial" w:hAnsi="Arial" w:cs="Arial"/>
          <w:sz w:val="22"/>
          <w:szCs w:val="22"/>
        </w:rPr>
      </w:pPr>
    </w:p>
    <w:p w14:paraId="10C8972E" w14:textId="035EA08D" w:rsidR="00AA0196" w:rsidRPr="00EF0C0C" w:rsidRDefault="00AA0196" w:rsidP="00781152">
      <w:pPr>
        <w:jc w:val="both"/>
        <w:rPr>
          <w:rFonts w:ascii="Arial" w:hAnsi="Arial" w:cs="Arial"/>
          <w:sz w:val="22"/>
          <w:szCs w:val="22"/>
        </w:rPr>
      </w:pPr>
      <w:r w:rsidRPr="00EF0C0C">
        <w:rPr>
          <w:rFonts w:ascii="Arial" w:hAnsi="Arial" w:cs="Arial"/>
          <w:sz w:val="22"/>
          <w:szCs w:val="22"/>
        </w:rPr>
        <w:t>Data that directly identifies you as an individual patient, including your NHS number, General Practice Local Patient Number, postcode, date of birth and if relevant date of death, is replaced with unique codes produced by de-identification software before it is sent to NHS Digital. This means that no one will be able to directly identify you in the data.</w:t>
      </w:r>
    </w:p>
    <w:p w14:paraId="68DF45AA" w14:textId="114E4419" w:rsidR="00E72BE6" w:rsidRPr="00EF0C0C" w:rsidRDefault="00E72BE6" w:rsidP="00781152">
      <w:pPr>
        <w:jc w:val="both"/>
        <w:rPr>
          <w:rFonts w:ascii="Arial" w:hAnsi="Arial" w:cs="Arial"/>
          <w:sz w:val="22"/>
          <w:szCs w:val="22"/>
        </w:rPr>
      </w:pPr>
    </w:p>
    <w:p w14:paraId="0297224A" w14:textId="26DD4479" w:rsidR="00E72BE6" w:rsidRPr="00EF0C0C" w:rsidRDefault="00E72BE6" w:rsidP="00781152">
      <w:pPr>
        <w:jc w:val="both"/>
        <w:rPr>
          <w:rFonts w:ascii="Arial" w:hAnsi="Arial" w:cs="Arial"/>
          <w:sz w:val="22"/>
          <w:szCs w:val="22"/>
        </w:rPr>
      </w:pPr>
      <w:r w:rsidRPr="00EF0C0C">
        <w:rPr>
          <w:rFonts w:ascii="Arial" w:hAnsi="Arial" w:cs="Arial"/>
          <w:sz w:val="22"/>
          <w:szCs w:val="22"/>
        </w:rPr>
        <w:t>NHS Digital will collect:</w:t>
      </w:r>
    </w:p>
    <w:p w14:paraId="6BDA2E87" w14:textId="00490BA9" w:rsidR="00E72BE6" w:rsidRPr="00EF0C0C" w:rsidRDefault="00E72BE6" w:rsidP="00781152">
      <w:pPr>
        <w:jc w:val="both"/>
        <w:rPr>
          <w:rFonts w:ascii="Arial" w:hAnsi="Arial" w:cs="Arial"/>
          <w:sz w:val="22"/>
          <w:szCs w:val="22"/>
        </w:rPr>
      </w:pPr>
    </w:p>
    <w:p w14:paraId="0A642889" w14:textId="635DF192" w:rsidR="00DF77FC" w:rsidRPr="005A2F61" w:rsidRDefault="00913BE8" w:rsidP="005A2F61">
      <w:pPr>
        <w:pStyle w:val="ListParagraph"/>
        <w:numPr>
          <w:ilvl w:val="0"/>
          <w:numId w:val="26"/>
        </w:numPr>
        <w:jc w:val="both"/>
        <w:rPr>
          <w:rFonts w:ascii="Arial" w:hAnsi="Arial" w:cs="Arial"/>
          <w:sz w:val="22"/>
          <w:szCs w:val="22"/>
        </w:rPr>
      </w:pPr>
      <w:r w:rsidRPr="00EF0C0C">
        <w:rPr>
          <w:rFonts w:ascii="Arial" w:hAnsi="Arial" w:cs="Arial"/>
          <w:sz w:val="22"/>
          <w:szCs w:val="22"/>
        </w:rPr>
        <w:t>Da</w:t>
      </w:r>
      <w:r w:rsidR="007F16A2" w:rsidRPr="00EF0C0C">
        <w:rPr>
          <w:rFonts w:ascii="Arial" w:hAnsi="Arial" w:cs="Arial"/>
          <w:sz w:val="22"/>
          <w:szCs w:val="22"/>
        </w:rPr>
        <w:t xml:space="preserve">ta on your sex, </w:t>
      </w:r>
      <w:r w:rsidR="00897F57" w:rsidRPr="00EF0C0C">
        <w:rPr>
          <w:rFonts w:ascii="Arial" w:hAnsi="Arial" w:cs="Arial"/>
          <w:sz w:val="22"/>
          <w:szCs w:val="22"/>
        </w:rPr>
        <w:t>ethnicity,</w:t>
      </w:r>
      <w:r w:rsidR="007F16A2" w:rsidRPr="00EF0C0C">
        <w:rPr>
          <w:rFonts w:ascii="Arial" w:hAnsi="Arial" w:cs="Arial"/>
          <w:sz w:val="22"/>
          <w:szCs w:val="22"/>
        </w:rPr>
        <w:t xml:space="preserve"> and sexual orientation</w:t>
      </w:r>
    </w:p>
    <w:p w14:paraId="3C565727" w14:textId="0D95FD86" w:rsidR="00DF77FC" w:rsidRPr="005A2F61" w:rsidRDefault="00913BE8" w:rsidP="00745B93">
      <w:pPr>
        <w:pStyle w:val="ListParagraph"/>
        <w:numPr>
          <w:ilvl w:val="0"/>
          <w:numId w:val="26"/>
        </w:numPr>
        <w:jc w:val="both"/>
        <w:rPr>
          <w:rFonts w:ascii="Arial" w:hAnsi="Arial" w:cs="Arial"/>
          <w:sz w:val="22"/>
          <w:szCs w:val="22"/>
        </w:rPr>
      </w:pPr>
      <w:r w:rsidRPr="005A2F61">
        <w:rPr>
          <w:rFonts w:ascii="Arial" w:hAnsi="Arial" w:cs="Arial"/>
          <w:sz w:val="22"/>
          <w:szCs w:val="22"/>
        </w:rPr>
        <w:t>Cl</w:t>
      </w:r>
      <w:r w:rsidR="007F16A2" w:rsidRPr="005A2F61">
        <w:rPr>
          <w:rFonts w:ascii="Arial" w:hAnsi="Arial" w:cs="Arial"/>
          <w:sz w:val="22"/>
          <w:szCs w:val="22"/>
        </w:rPr>
        <w:t>inical codes and data about diagnoses, symptoms, observations, test results, medications, allergies, immun</w:t>
      </w:r>
      <w:r w:rsidR="00F23DA9" w:rsidRPr="005A2F61">
        <w:rPr>
          <w:rFonts w:ascii="Arial" w:hAnsi="Arial" w:cs="Arial"/>
          <w:sz w:val="22"/>
          <w:szCs w:val="22"/>
        </w:rPr>
        <w:t>isations, referrals and recalls</w:t>
      </w:r>
      <w:r w:rsidR="007F16A2" w:rsidRPr="005A2F61">
        <w:rPr>
          <w:rFonts w:ascii="Arial" w:hAnsi="Arial" w:cs="Arial"/>
          <w:sz w:val="22"/>
          <w:szCs w:val="22"/>
        </w:rPr>
        <w:t xml:space="preserve"> and appointments including information about your physical, </w:t>
      </w:r>
      <w:r w:rsidR="006C725F" w:rsidRPr="005A2F61">
        <w:rPr>
          <w:rFonts w:ascii="Arial" w:hAnsi="Arial" w:cs="Arial"/>
          <w:sz w:val="22"/>
          <w:szCs w:val="22"/>
        </w:rPr>
        <w:t>mental,</w:t>
      </w:r>
      <w:r w:rsidR="007F16A2" w:rsidRPr="005A2F61">
        <w:rPr>
          <w:rFonts w:ascii="Arial" w:hAnsi="Arial" w:cs="Arial"/>
          <w:sz w:val="22"/>
          <w:szCs w:val="22"/>
        </w:rPr>
        <w:t xml:space="preserve"> and sexual health</w:t>
      </w:r>
    </w:p>
    <w:p w14:paraId="0D511443" w14:textId="67ECD13C" w:rsidR="00E72BE6" w:rsidRPr="00EF0C0C" w:rsidRDefault="00913BE8" w:rsidP="00781152">
      <w:pPr>
        <w:pStyle w:val="ListParagraph"/>
        <w:numPr>
          <w:ilvl w:val="0"/>
          <w:numId w:val="26"/>
        </w:numPr>
        <w:jc w:val="both"/>
        <w:rPr>
          <w:rFonts w:ascii="Arial" w:hAnsi="Arial" w:cs="Arial"/>
          <w:sz w:val="22"/>
          <w:szCs w:val="22"/>
        </w:rPr>
      </w:pPr>
      <w:r w:rsidRPr="00EF0C0C">
        <w:rPr>
          <w:rFonts w:ascii="Arial" w:hAnsi="Arial" w:cs="Arial"/>
          <w:sz w:val="22"/>
          <w:szCs w:val="22"/>
        </w:rPr>
        <w:t>D</w:t>
      </w:r>
      <w:r w:rsidR="007F16A2" w:rsidRPr="00EF0C0C">
        <w:rPr>
          <w:rFonts w:ascii="Arial" w:hAnsi="Arial" w:cs="Arial"/>
          <w:sz w:val="22"/>
          <w:szCs w:val="22"/>
        </w:rPr>
        <w:t xml:space="preserve">ata about </w:t>
      </w:r>
      <w:r w:rsidR="00F23DA9" w:rsidRPr="00EF0C0C">
        <w:rPr>
          <w:rFonts w:ascii="Arial" w:hAnsi="Arial" w:cs="Arial"/>
          <w:sz w:val="22"/>
          <w:szCs w:val="22"/>
        </w:rPr>
        <w:t xml:space="preserve">the </w:t>
      </w:r>
      <w:r w:rsidR="007F16A2" w:rsidRPr="00EF0C0C">
        <w:rPr>
          <w:rFonts w:ascii="Arial" w:hAnsi="Arial" w:cs="Arial"/>
          <w:sz w:val="22"/>
          <w:szCs w:val="22"/>
        </w:rPr>
        <w:t>staff who have treated you</w:t>
      </w:r>
    </w:p>
    <w:p w14:paraId="7E23980B" w14:textId="721ECAA3" w:rsidR="007F16A2" w:rsidRPr="00EF0C0C" w:rsidRDefault="007F16A2" w:rsidP="00781152">
      <w:pPr>
        <w:jc w:val="both"/>
        <w:rPr>
          <w:rFonts w:ascii="Arial" w:hAnsi="Arial" w:cs="Arial"/>
          <w:sz w:val="22"/>
          <w:szCs w:val="22"/>
        </w:rPr>
      </w:pPr>
    </w:p>
    <w:p w14:paraId="2250D39E" w14:textId="16FD2676" w:rsidR="007F16A2" w:rsidRPr="00EF0C0C" w:rsidRDefault="007F16A2" w:rsidP="00781152">
      <w:pPr>
        <w:jc w:val="both"/>
        <w:rPr>
          <w:rFonts w:ascii="Arial" w:hAnsi="Arial" w:cs="Arial"/>
          <w:sz w:val="22"/>
          <w:szCs w:val="22"/>
        </w:rPr>
      </w:pPr>
      <w:r w:rsidRPr="00EF0C0C">
        <w:rPr>
          <w:rFonts w:ascii="Arial" w:hAnsi="Arial" w:cs="Arial"/>
          <w:sz w:val="22"/>
          <w:szCs w:val="22"/>
        </w:rPr>
        <w:t xml:space="preserve">More detailed information about the patient data collected is contained within the </w:t>
      </w:r>
      <w:hyperlink r:id="rId21" w:history="1">
        <w:r w:rsidRPr="00EF0C0C">
          <w:rPr>
            <w:rStyle w:val="Hyperlink"/>
            <w:rFonts w:ascii="Arial" w:hAnsi="Arial" w:cs="Arial"/>
            <w:color w:val="auto"/>
            <w:sz w:val="22"/>
            <w:szCs w:val="22"/>
          </w:rPr>
          <w:t>Data Provision Noticed issued to GP practices</w:t>
        </w:r>
      </w:hyperlink>
      <w:r w:rsidRPr="00EF0C0C">
        <w:rPr>
          <w:rFonts w:ascii="Arial" w:hAnsi="Arial" w:cs="Arial"/>
          <w:sz w:val="22"/>
          <w:szCs w:val="22"/>
        </w:rPr>
        <w:t>.</w:t>
      </w:r>
    </w:p>
    <w:p w14:paraId="08B93B23" w14:textId="00F8547D" w:rsidR="002D606E" w:rsidRPr="00EF0C0C" w:rsidRDefault="002D606E" w:rsidP="00781152">
      <w:pPr>
        <w:jc w:val="both"/>
        <w:rPr>
          <w:rFonts w:ascii="Arial" w:hAnsi="Arial" w:cs="Arial"/>
          <w:sz w:val="22"/>
          <w:szCs w:val="22"/>
        </w:rPr>
      </w:pPr>
    </w:p>
    <w:p w14:paraId="51CDE71F" w14:textId="1DE3F7D6" w:rsidR="002D606E" w:rsidRPr="00EF0C0C" w:rsidRDefault="002D606E" w:rsidP="00781152">
      <w:pPr>
        <w:jc w:val="both"/>
        <w:rPr>
          <w:rFonts w:ascii="Arial" w:hAnsi="Arial" w:cs="Arial"/>
          <w:sz w:val="22"/>
          <w:szCs w:val="22"/>
        </w:rPr>
      </w:pPr>
      <w:r w:rsidRPr="00EF0C0C">
        <w:rPr>
          <w:rFonts w:ascii="Arial" w:hAnsi="Arial" w:cs="Arial"/>
          <w:sz w:val="22"/>
          <w:szCs w:val="22"/>
        </w:rPr>
        <w:t>NHS Digital will not collect:</w:t>
      </w:r>
    </w:p>
    <w:p w14:paraId="4DA7A0A9" w14:textId="32CB5E05" w:rsidR="002D606E" w:rsidRPr="00EF0C0C" w:rsidRDefault="002D606E" w:rsidP="00781152">
      <w:pPr>
        <w:jc w:val="both"/>
        <w:rPr>
          <w:rFonts w:ascii="Arial" w:hAnsi="Arial" w:cs="Arial"/>
          <w:sz w:val="22"/>
          <w:szCs w:val="22"/>
        </w:rPr>
      </w:pPr>
    </w:p>
    <w:p w14:paraId="4AB00678" w14:textId="3C90F22E" w:rsidR="00DF77FC" w:rsidRPr="005A2F61" w:rsidRDefault="00913BE8" w:rsidP="00781152">
      <w:pPr>
        <w:pStyle w:val="ListParagraph"/>
        <w:numPr>
          <w:ilvl w:val="0"/>
          <w:numId w:val="27"/>
        </w:numPr>
        <w:jc w:val="both"/>
        <w:rPr>
          <w:rFonts w:ascii="Arial" w:hAnsi="Arial" w:cs="Arial"/>
          <w:sz w:val="22"/>
          <w:szCs w:val="22"/>
        </w:rPr>
      </w:pPr>
      <w:r w:rsidRPr="00EF0C0C">
        <w:rPr>
          <w:rFonts w:ascii="Arial" w:hAnsi="Arial" w:cs="Arial"/>
          <w:sz w:val="22"/>
          <w:szCs w:val="22"/>
        </w:rPr>
        <w:t>Y</w:t>
      </w:r>
      <w:r w:rsidR="002D606E" w:rsidRPr="00EF0C0C">
        <w:rPr>
          <w:rFonts w:ascii="Arial" w:hAnsi="Arial" w:cs="Arial"/>
          <w:sz w:val="22"/>
          <w:szCs w:val="22"/>
        </w:rPr>
        <w:t>our name and address (except for your postcode in unique coded form)</w:t>
      </w:r>
    </w:p>
    <w:p w14:paraId="341B9361" w14:textId="669DC7A0" w:rsidR="00DF77FC" w:rsidRPr="005A2F61" w:rsidRDefault="00913BE8" w:rsidP="00781152">
      <w:pPr>
        <w:pStyle w:val="ListParagraph"/>
        <w:numPr>
          <w:ilvl w:val="0"/>
          <w:numId w:val="27"/>
        </w:numPr>
        <w:jc w:val="both"/>
        <w:rPr>
          <w:rFonts w:ascii="Arial" w:hAnsi="Arial" w:cs="Arial"/>
          <w:sz w:val="22"/>
          <w:szCs w:val="22"/>
        </w:rPr>
      </w:pPr>
      <w:r w:rsidRPr="00EF0C0C">
        <w:rPr>
          <w:rFonts w:ascii="Arial" w:hAnsi="Arial" w:cs="Arial"/>
          <w:sz w:val="22"/>
          <w:szCs w:val="22"/>
        </w:rPr>
        <w:t>W</w:t>
      </w:r>
      <w:r w:rsidR="002D606E" w:rsidRPr="00EF0C0C">
        <w:rPr>
          <w:rFonts w:ascii="Arial" w:hAnsi="Arial" w:cs="Arial"/>
          <w:sz w:val="22"/>
          <w:szCs w:val="22"/>
        </w:rPr>
        <w:t>ritten notes (free text) such as the details of conversations with doctors and nurses</w:t>
      </w:r>
    </w:p>
    <w:p w14:paraId="2D7B2CB2" w14:textId="6FBFCBD7" w:rsidR="00DF77FC" w:rsidRPr="005A2F61" w:rsidRDefault="00913BE8" w:rsidP="00781152">
      <w:pPr>
        <w:pStyle w:val="ListParagraph"/>
        <w:numPr>
          <w:ilvl w:val="0"/>
          <w:numId w:val="27"/>
        </w:numPr>
        <w:jc w:val="both"/>
        <w:rPr>
          <w:rFonts w:ascii="Arial" w:hAnsi="Arial" w:cs="Arial"/>
          <w:sz w:val="22"/>
          <w:szCs w:val="22"/>
        </w:rPr>
      </w:pPr>
      <w:r w:rsidRPr="00EF0C0C">
        <w:rPr>
          <w:rFonts w:ascii="Arial" w:hAnsi="Arial" w:cs="Arial"/>
          <w:sz w:val="22"/>
          <w:szCs w:val="22"/>
        </w:rPr>
        <w:t>I</w:t>
      </w:r>
      <w:r w:rsidR="002D606E" w:rsidRPr="00EF0C0C">
        <w:rPr>
          <w:rFonts w:ascii="Arial" w:hAnsi="Arial" w:cs="Arial"/>
          <w:sz w:val="22"/>
          <w:szCs w:val="22"/>
        </w:rPr>
        <w:t xml:space="preserve">mages, </w:t>
      </w:r>
      <w:proofErr w:type="gramStart"/>
      <w:r w:rsidR="006C725F" w:rsidRPr="00EF0C0C">
        <w:rPr>
          <w:rFonts w:ascii="Arial" w:hAnsi="Arial" w:cs="Arial"/>
          <w:sz w:val="22"/>
          <w:szCs w:val="22"/>
        </w:rPr>
        <w:t>letters</w:t>
      </w:r>
      <w:proofErr w:type="gramEnd"/>
      <w:r w:rsidR="002D606E" w:rsidRPr="00EF0C0C">
        <w:rPr>
          <w:rFonts w:ascii="Arial" w:hAnsi="Arial" w:cs="Arial"/>
          <w:sz w:val="22"/>
          <w:szCs w:val="22"/>
        </w:rPr>
        <w:t xml:space="preserve"> and documents</w:t>
      </w:r>
    </w:p>
    <w:p w14:paraId="6F14DFF6" w14:textId="72A8C496" w:rsidR="00DF77FC" w:rsidRPr="005A2F61" w:rsidRDefault="00913BE8" w:rsidP="00781152">
      <w:pPr>
        <w:pStyle w:val="ListParagraph"/>
        <w:numPr>
          <w:ilvl w:val="0"/>
          <w:numId w:val="27"/>
        </w:numPr>
        <w:jc w:val="both"/>
        <w:rPr>
          <w:rFonts w:ascii="Arial" w:hAnsi="Arial" w:cs="Arial"/>
          <w:sz w:val="22"/>
          <w:szCs w:val="22"/>
        </w:rPr>
      </w:pPr>
      <w:r w:rsidRPr="00EF0C0C">
        <w:rPr>
          <w:rFonts w:ascii="Arial" w:hAnsi="Arial" w:cs="Arial"/>
          <w:sz w:val="22"/>
          <w:szCs w:val="22"/>
        </w:rPr>
        <w:t>C</w:t>
      </w:r>
      <w:r w:rsidR="002D606E" w:rsidRPr="00EF0C0C">
        <w:rPr>
          <w:rFonts w:ascii="Arial" w:hAnsi="Arial" w:cs="Arial"/>
          <w:sz w:val="22"/>
          <w:szCs w:val="22"/>
        </w:rPr>
        <w:t>oded data that is not needed due to its age – for example medication, referral and appointment data that is over 10 years old</w:t>
      </w:r>
    </w:p>
    <w:p w14:paraId="3EE2AB80" w14:textId="09C178B5" w:rsidR="002D606E" w:rsidRPr="00EF0C0C" w:rsidRDefault="00913BE8" w:rsidP="00781152">
      <w:pPr>
        <w:pStyle w:val="ListParagraph"/>
        <w:numPr>
          <w:ilvl w:val="0"/>
          <w:numId w:val="27"/>
        </w:numPr>
        <w:jc w:val="both"/>
        <w:rPr>
          <w:rFonts w:ascii="Arial" w:hAnsi="Arial" w:cs="Arial"/>
          <w:sz w:val="22"/>
          <w:szCs w:val="22"/>
        </w:rPr>
      </w:pPr>
      <w:r w:rsidRPr="00EF0C0C">
        <w:rPr>
          <w:rFonts w:ascii="Arial" w:hAnsi="Arial" w:cs="Arial"/>
          <w:sz w:val="22"/>
          <w:szCs w:val="22"/>
        </w:rPr>
        <w:t>C</w:t>
      </w:r>
      <w:r w:rsidR="002D606E" w:rsidRPr="00EF0C0C">
        <w:rPr>
          <w:rFonts w:ascii="Arial" w:hAnsi="Arial" w:cs="Arial"/>
          <w:sz w:val="22"/>
          <w:szCs w:val="22"/>
        </w:rPr>
        <w:t>oded data that GPs are not permitted to share by law – for example certain codes about IVF treatment and certain information about gender re-assignment</w:t>
      </w:r>
    </w:p>
    <w:p w14:paraId="295CDF8A" w14:textId="77777777" w:rsidR="00E513A5" w:rsidRPr="00EF0C0C" w:rsidRDefault="00E513A5" w:rsidP="00781152">
      <w:pPr>
        <w:jc w:val="both"/>
        <w:rPr>
          <w:rFonts w:ascii="Arial" w:hAnsi="Arial" w:cs="Arial"/>
          <w:b/>
          <w:bCs/>
        </w:rPr>
      </w:pPr>
    </w:p>
    <w:p w14:paraId="70D7A150" w14:textId="5E407678" w:rsidR="00C466BC" w:rsidRPr="00EF0C0C" w:rsidRDefault="00CA79A5" w:rsidP="00781152">
      <w:pPr>
        <w:jc w:val="both"/>
        <w:rPr>
          <w:rFonts w:ascii="Arial" w:hAnsi="Arial" w:cs="Arial"/>
          <w:b/>
          <w:bCs/>
        </w:rPr>
      </w:pPr>
      <w:r w:rsidRPr="00EF0C0C">
        <w:rPr>
          <w:rFonts w:ascii="Arial" w:hAnsi="Arial" w:cs="Arial"/>
          <w:b/>
          <w:bCs/>
        </w:rPr>
        <w:t xml:space="preserve">NHS Digital legal basis for collecting, </w:t>
      </w:r>
      <w:proofErr w:type="gramStart"/>
      <w:r w:rsidR="006C725F" w:rsidRPr="00EF0C0C">
        <w:rPr>
          <w:rFonts w:ascii="Arial" w:hAnsi="Arial" w:cs="Arial"/>
          <w:b/>
          <w:bCs/>
        </w:rPr>
        <w:t>analysing</w:t>
      </w:r>
      <w:proofErr w:type="gramEnd"/>
      <w:r w:rsidRPr="00EF0C0C">
        <w:rPr>
          <w:rFonts w:ascii="Arial" w:hAnsi="Arial" w:cs="Arial"/>
          <w:b/>
          <w:bCs/>
        </w:rPr>
        <w:t xml:space="preserve"> and sharing patient data</w:t>
      </w:r>
    </w:p>
    <w:p w14:paraId="57BDFC6B" w14:textId="77777777" w:rsidR="00C466BC" w:rsidRPr="00EF0C0C" w:rsidRDefault="00C466BC" w:rsidP="00781152">
      <w:pPr>
        <w:jc w:val="both"/>
        <w:rPr>
          <w:rFonts w:ascii="Arial" w:hAnsi="Arial" w:cs="Arial"/>
          <w:sz w:val="22"/>
          <w:szCs w:val="22"/>
        </w:rPr>
      </w:pPr>
    </w:p>
    <w:p w14:paraId="19C5EC61" w14:textId="7AF684F5" w:rsidR="00CA79A5" w:rsidRPr="00EF0C0C" w:rsidRDefault="00CA79A5" w:rsidP="00781152">
      <w:pPr>
        <w:jc w:val="both"/>
        <w:rPr>
          <w:rFonts w:ascii="Arial" w:hAnsi="Arial" w:cs="Arial"/>
          <w:sz w:val="22"/>
          <w:szCs w:val="22"/>
        </w:rPr>
      </w:pPr>
      <w:r w:rsidRPr="00EF0C0C">
        <w:rPr>
          <w:rFonts w:ascii="Arial" w:hAnsi="Arial" w:cs="Arial"/>
          <w:sz w:val="22"/>
          <w:szCs w:val="22"/>
        </w:rPr>
        <w:t xml:space="preserve">When NHS Digital collects, analyses, publishes and shares patient data, there are strict laws in place that </w:t>
      </w:r>
      <w:r w:rsidR="00F23DA9" w:rsidRPr="00EF0C0C">
        <w:rPr>
          <w:rFonts w:ascii="Arial" w:hAnsi="Arial" w:cs="Arial"/>
          <w:sz w:val="22"/>
          <w:szCs w:val="22"/>
        </w:rPr>
        <w:t>it</w:t>
      </w:r>
      <w:r w:rsidRPr="00EF0C0C">
        <w:rPr>
          <w:rFonts w:ascii="Arial" w:hAnsi="Arial" w:cs="Arial"/>
          <w:sz w:val="22"/>
          <w:szCs w:val="22"/>
        </w:rPr>
        <w:t xml:space="preserve"> must follow. Under the UK General Data Protection Regulation (UK GDPR), this includes explaining to </w:t>
      </w:r>
      <w:r w:rsidR="00ED7741" w:rsidRPr="00EF0C0C">
        <w:rPr>
          <w:rFonts w:ascii="Arial" w:hAnsi="Arial" w:cs="Arial"/>
          <w:sz w:val="22"/>
          <w:szCs w:val="22"/>
        </w:rPr>
        <w:t>patients</w:t>
      </w:r>
      <w:r w:rsidRPr="00EF0C0C">
        <w:rPr>
          <w:rFonts w:ascii="Arial" w:hAnsi="Arial" w:cs="Arial"/>
          <w:sz w:val="22"/>
          <w:szCs w:val="22"/>
        </w:rPr>
        <w:t xml:space="preserve"> what legal provisions apply under UK GDPR that allows </w:t>
      </w:r>
      <w:r w:rsidR="00F23DA9" w:rsidRPr="00EF0C0C">
        <w:rPr>
          <w:rFonts w:ascii="Arial" w:hAnsi="Arial" w:cs="Arial"/>
          <w:sz w:val="22"/>
          <w:szCs w:val="22"/>
        </w:rPr>
        <w:t>it</w:t>
      </w:r>
      <w:r w:rsidRPr="00EF0C0C">
        <w:rPr>
          <w:rFonts w:ascii="Arial" w:hAnsi="Arial" w:cs="Arial"/>
          <w:sz w:val="22"/>
          <w:szCs w:val="22"/>
        </w:rPr>
        <w:t xml:space="preserve"> to process patient data. The UK GDPR protects everyone's data.</w:t>
      </w:r>
    </w:p>
    <w:p w14:paraId="588F61DB" w14:textId="77777777" w:rsidR="00694848" w:rsidRPr="00EF0C0C" w:rsidRDefault="00694848" w:rsidP="00781152">
      <w:pPr>
        <w:jc w:val="both"/>
        <w:rPr>
          <w:rFonts w:ascii="Arial" w:hAnsi="Arial" w:cs="Arial"/>
          <w:sz w:val="22"/>
          <w:szCs w:val="22"/>
        </w:rPr>
      </w:pPr>
    </w:p>
    <w:p w14:paraId="7318024A" w14:textId="77136F3B" w:rsidR="00CA79A5" w:rsidRPr="00EF0C0C" w:rsidRDefault="00CA79A5" w:rsidP="00781152">
      <w:pPr>
        <w:jc w:val="both"/>
        <w:rPr>
          <w:rFonts w:ascii="Arial" w:hAnsi="Arial" w:cs="Arial"/>
          <w:sz w:val="22"/>
          <w:szCs w:val="22"/>
        </w:rPr>
      </w:pPr>
      <w:r w:rsidRPr="00EF0C0C">
        <w:rPr>
          <w:rFonts w:ascii="Arial" w:hAnsi="Arial" w:cs="Arial"/>
          <w:sz w:val="22"/>
          <w:szCs w:val="22"/>
        </w:rPr>
        <w:t xml:space="preserve">NHS Digital has been directed by the Secretary of State for Health and Social Care under the </w:t>
      </w:r>
      <w:hyperlink r:id="rId22" w:history="1">
        <w:r w:rsidRPr="00EF0C0C">
          <w:rPr>
            <w:rStyle w:val="Hyperlink"/>
            <w:rFonts w:ascii="Arial" w:hAnsi="Arial" w:cs="Arial"/>
            <w:color w:val="auto"/>
            <w:sz w:val="22"/>
            <w:szCs w:val="22"/>
          </w:rPr>
          <w:t>General Practice Data for Planning and Research Directions 2021</w:t>
        </w:r>
      </w:hyperlink>
      <w:r w:rsidRPr="00EF0C0C">
        <w:rPr>
          <w:rFonts w:ascii="Arial" w:hAnsi="Arial" w:cs="Arial"/>
          <w:sz w:val="22"/>
          <w:szCs w:val="22"/>
        </w:rPr>
        <w:t xml:space="preserve"> to collect and analyse data from GP practices for health and social care purposes including policy, planning, commissioning, public health and research purposes.</w:t>
      </w:r>
      <w:r w:rsidR="00A63645" w:rsidRPr="00EF0C0C">
        <w:rPr>
          <w:rFonts w:ascii="Arial" w:hAnsi="Arial" w:cs="Arial"/>
          <w:sz w:val="22"/>
          <w:szCs w:val="22"/>
        </w:rPr>
        <w:t xml:space="preserve"> </w:t>
      </w:r>
      <w:r w:rsidRPr="00EF0C0C">
        <w:rPr>
          <w:rFonts w:ascii="Arial" w:hAnsi="Arial" w:cs="Arial"/>
          <w:sz w:val="22"/>
          <w:szCs w:val="22"/>
        </w:rPr>
        <w:t>NHS Digital is the controller of the patient data collected and analysed under the GDPR jointly with the Secretary of State for Health and Social Care.</w:t>
      </w:r>
    </w:p>
    <w:p w14:paraId="2F05C53C" w14:textId="77777777" w:rsidR="00A63645" w:rsidRPr="00EF0C0C" w:rsidRDefault="00A63645" w:rsidP="00781152">
      <w:pPr>
        <w:jc w:val="both"/>
        <w:rPr>
          <w:rFonts w:ascii="Arial" w:hAnsi="Arial" w:cs="Arial"/>
          <w:sz w:val="22"/>
          <w:szCs w:val="22"/>
        </w:rPr>
      </w:pPr>
    </w:p>
    <w:p w14:paraId="7B1CCDB6" w14:textId="5E96727F" w:rsidR="00CA79A5" w:rsidRPr="00EF0C0C" w:rsidRDefault="00CA79A5" w:rsidP="00781152">
      <w:pPr>
        <w:jc w:val="both"/>
        <w:rPr>
          <w:rFonts w:ascii="Arial" w:hAnsi="Arial" w:cs="Arial"/>
          <w:sz w:val="22"/>
          <w:szCs w:val="22"/>
        </w:rPr>
      </w:pPr>
      <w:r w:rsidRPr="00EF0C0C">
        <w:rPr>
          <w:rFonts w:ascii="Arial" w:hAnsi="Arial" w:cs="Arial"/>
          <w:sz w:val="22"/>
          <w:szCs w:val="22"/>
        </w:rPr>
        <w:t xml:space="preserve">All GP practices in England are legally required to share data with NHS Digital for this purpose under the </w:t>
      </w:r>
      <w:hyperlink r:id="rId23" w:history="1">
        <w:r w:rsidRPr="00EF0C0C">
          <w:rPr>
            <w:rStyle w:val="Hyperlink"/>
            <w:rFonts w:ascii="Arial" w:hAnsi="Arial" w:cs="Arial"/>
            <w:color w:val="auto"/>
            <w:sz w:val="22"/>
            <w:szCs w:val="22"/>
          </w:rPr>
          <w:t>Health and Social Care Act 2012</w:t>
        </w:r>
      </w:hyperlink>
      <w:r w:rsidRPr="00EF0C0C">
        <w:rPr>
          <w:rFonts w:ascii="Arial" w:hAnsi="Arial" w:cs="Arial"/>
          <w:sz w:val="22"/>
          <w:szCs w:val="22"/>
        </w:rPr>
        <w:t xml:space="preserve"> (2012 Act). More information about this requirement is contained in the </w:t>
      </w:r>
      <w:hyperlink r:id="rId24" w:history="1">
        <w:r w:rsidRPr="00EF0C0C">
          <w:rPr>
            <w:rStyle w:val="Hyperlink"/>
            <w:rFonts w:ascii="Arial" w:hAnsi="Arial" w:cs="Arial"/>
            <w:color w:val="auto"/>
            <w:sz w:val="22"/>
            <w:szCs w:val="22"/>
          </w:rPr>
          <w:t>Data Provision Notice</w:t>
        </w:r>
      </w:hyperlink>
      <w:r w:rsidRPr="00EF0C0C">
        <w:rPr>
          <w:rFonts w:ascii="Arial" w:hAnsi="Arial" w:cs="Arial"/>
          <w:sz w:val="22"/>
          <w:szCs w:val="22"/>
        </w:rPr>
        <w:t xml:space="preserve"> issued by NHS Digital to GP practices.</w:t>
      </w:r>
    </w:p>
    <w:p w14:paraId="07CD8263" w14:textId="77777777" w:rsidR="008F0824" w:rsidRPr="00EF0C0C" w:rsidRDefault="008F0824" w:rsidP="00781152">
      <w:pPr>
        <w:jc w:val="both"/>
        <w:rPr>
          <w:rFonts w:ascii="Arial" w:hAnsi="Arial" w:cs="Arial"/>
          <w:sz w:val="22"/>
          <w:szCs w:val="22"/>
        </w:rPr>
      </w:pPr>
    </w:p>
    <w:p w14:paraId="1B0CB0A3" w14:textId="45CA6EAB" w:rsidR="00CA79A5" w:rsidRPr="00EF0C0C" w:rsidRDefault="00CA79A5" w:rsidP="00781152">
      <w:pPr>
        <w:jc w:val="both"/>
        <w:rPr>
          <w:rFonts w:ascii="Arial" w:hAnsi="Arial" w:cs="Arial"/>
          <w:sz w:val="22"/>
          <w:szCs w:val="22"/>
        </w:rPr>
      </w:pPr>
      <w:r w:rsidRPr="00EF0C0C">
        <w:rPr>
          <w:rFonts w:ascii="Arial" w:hAnsi="Arial" w:cs="Arial"/>
          <w:sz w:val="22"/>
          <w:szCs w:val="22"/>
        </w:rPr>
        <w:t xml:space="preserve">NHS Digital has various powers to publish anonymous statistical data and to share patient data under sections 260 and 261 of the 2012 Act. It also has powers to share data under other Acts, for example the </w:t>
      </w:r>
      <w:hyperlink r:id="rId25" w:history="1">
        <w:r w:rsidRPr="00EF0C0C">
          <w:rPr>
            <w:rStyle w:val="Hyperlink"/>
            <w:rFonts w:ascii="Arial" w:hAnsi="Arial" w:cs="Arial"/>
            <w:color w:val="auto"/>
            <w:sz w:val="22"/>
            <w:szCs w:val="22"/>
          </w:rPr>
          <w:t>Statistics and Registration Service Act 2007</w:t>
        </w:r>
      </w:hyperlink>
      <w:r w:rsidRPr="00EF0C0C">
        <w:rPr>
          <w:rFonts w:ascii="Arial" w:hAnsi="Arial" w:cs="Arial"/>
          <w:sz w:val="22"/>
          <w:szCs w:val="22"/>
        </w:rPr>
        <w:t>.</w:t>
      </w:r>
    </w:p>
    <w:p w14:paraId="28BCA76C" w14:textId="77777777" w:rsidR="00017427" w:rsidRPr="00EF0C0C" w:rsidRDefault="00017427" w:rsidP="00781152">
      <w:pPr>
        <w:jc w:val="both"/>
        <w:rPr>
          <w:rFonts w:ascii="Arial" w:hAnsi="Arial" w:cs="Arial"/>
          <w:sz w:val="22"/>
          <w:szCs w:val="22"/>
        </w:rPr>
      </w:pPr>
    </w:p>
    <w:p w14:paraId="294558D7" w14:textId="5065CA23" w:rsidR="00C466BC" w:rsidRPr="00EF0C0C" w:rsidRDefault="00CA79A5" w:rsidP="00781152">
      <w:pPr>
        <w:jc w:val="both"/>
        <w:rPr>
          <w:rFonts w:ascii="Arial" w:hAnsi="Arial" w:cs="Arial"/>
          <w:b/>
          <w:bCs/>
          <w:i/>
          <w:iCs/>
        </w:rPr>
      </w:pPr>
      <w:r w:rsidRPr="00EF0C0C">
        <w:rPr>
          <w:rFonts w:ascii="Arial" w:hAnsi="Arial" w:cs="Arial"/>
          <w:sz w:val="22"/>
          <w:szCs w:val="22"/>
        </w:rPr>
        <w:t xml:space="preserve">Regulation 3 of the </w:t>
      </w:r>
      <w:hyperlink r:id="rId26" w:history="1">
        <w:r w:rsidRPr="00EF0C0C">
          <w:rPr>
            <w:rStyle w:val="Hyperlink"/>
            <w:rFonts w:ascii="Arial" w:hAnsi="Arial" w:cs="Arial"/>
            <w:color w:val="auto"/>
            <w:sz w:val="22"/>
            <w:szCs w:val="22"/>
          </w:rPr>
          <w:t>Health Service (Control of Patient Information) Regulations 2002</w:t>
        </w:r>
      </w:hyperlink>
      <w:r w:rsidRPr="00EF0C0C">
        <w:rPr>
          <w:rFonts w:ascii="Arial" w:hAnsi="Arial" w:cs="Arial"/>
          <w:sz w:val="22"/>
          <w:szCs w:val="22"/>
        </w:rPr>
        <w:t xml:space="preserve"> (COPI) also allow</w:t>
      </w:r>
      <w:r w:rsidR="009018F9" w:rsidRPr="00EF0C0C">
        <w:rPr>
          <w:rFonts w:ascii="Arial" w:hAnsi="Arial" w:cs="Arial"/>
          <w:sz w:val="22"/>
          <w:szCs w:val="22"/>
        </w:rPr>
        <w:t>s</w:t>
      </w:r>
      <w:r w:rsidRPr="00EF0C0C">
        <w:rPr>
          <w:rFonts w:ascii="Arial" w:hAnsi="Arial" w:cs="Arial"/>
          <w:sz w:val="22"/>
          <w:szCs w:val="22"/>
        </w:rPr>
        <w:t xml:space="preserve">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w:t>
      </w:r>
      <w:r w:rsidRPr="00EF0C0C">
        <w:rPr>
          <w:rFonts w:ascii="Arial" w:hAnsi="Arial" w:cs="Arial"/>
          <w:sz w:val="22"/>
          <w:szCs w:val="22"/>
        </w:rPr>
        <w:lastRenderedPageBreak/>
        <w:t xml:space="preserve">trusts, clinical commissioning groups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62305859" w14:textId="77777777" w:rsidR="00C466BC" w:rsidRPr="00EF0C0C" w:rsidRDefault="00C466BC" w:rsidP="00781152">
      <w:pPr>
        <w:jc w:val="both"/>
        <w:rPr>
          <w:rFonts w:ascii="Arial" w:hAnsi="Arial" w:cs="Arial"/>
          <w:b/>
          <w:bCs/>
          <w:i/>
          <w:iCs/>
        </w:rPr>
      </w:pPr>
    </w:p>
    <w:p w14:paraId="275B44F3" w14:textId="7E7178B3" w:rsidR="00C466BC" w:rsidRPr="00EF0C0C" w:rsidRDefault="00CA79A5" w:rsidP="00781152">
      <w:pPr>
        <w:jc w:val="both"/>
        <w:rPr>
          <w:rFonts w:ascii="Arial" w:hAnsi="Arial" w:cs="Arial"/>
        </w:rPr>
      </w:pPr>
      <w:r w:rsidRPr="00EF0C0C">
        <w:rPr>
          <w:rFonts w:ascii="Arial" w:hAnsi="Arial" w:cs="Arial"/>
          <w:b/>
          <w:bCs/>
        </w:rPr>
        <w:t>How NHS Digital use</w:t>
      </w:r>
      <w:r w:rsidR="00017427" w:rsidRPr="00EF0C0C">
        <w:rPr>
          <w:rFonts w:ascii="Arial" w:hAnsi="Arial" w:cs="Arial"/>
          <w:b/>
          <w:bCs/>
        </w:rPr>
        <w:t>s</w:t>
      </w:r>
      <w:r w:rsidRPr="00EF0C0C">
        <w:rPr>
          <w:rFonts w:ascii="Arial" w:hAnsi="Arial" w:cs="Arial"/>
          <w:b/>
          <w:bCs/>
        </w:rPr>
        <w:t xml:space="preserve"> patient data</w:t>
      </w:r>
    </w:p>
    <w:p w14:paraId="490FA5E2" w14:textId="77777777" w:rsidR="00C466BC" w:rsidRPr="00EF0C0C" w:rsidRDefault="00C466BC" w:rsidP="00781152">
      <w:pPr>
        <w:jc w:val="both"/>
        <w:rPr>
          <w:rFonts w:ascii="Arial" w:hAnsi="Arial" w:cs="Arial"/>
          <w:sz w:val="22"/>
          <w:szCs w:val="22"/>
        </w:rPr>
      </w:pPr>
    </w:p>
    <w:p w14:paraId="75A17BE2" w14:textId="6B263956" w:rsidR="00CA79A5" w:rsidRPr="00EF0C0C" w:rsidRDefault="00CA79A5" w:rsidP="00781152">
      <w:pPr>
        <w:jc w:val="both"/>
        <w:rPr>
          <w:rFonts w:ascii="Arial" w:hAnsi="Arial" w:cs="Arial"/>
          <w:sz w:val="22"/>
          <w:szCs w:val="22"/>
        </w:rPr>
      </w:pPr>
      <w:r w:rsidRPr="00EF0C0C">
        <w:rPr>
          <w:rFonts w:ascii="Arial" w:hAnsi="Arial" w:cs="Arial"/>
          <w:sz w:val="22"/>
          <w:szCs w:val="22"/>
        </w:rPr>
        <w:t>NHS Digital will analyse and link the patient data we collect with other patient data we hold to create national data sets and for data quality purposes.</w:t>
      </w:r>
      <w:r w:rsidR="00017427" w:rsidRPr="00EF0C0C">
        <w:rPr>
          <w:rFonts w:ascii="Arial" w:hAnsi="Arial" w:cs="Arial"/>
          <w:sz w:val="22"/>
          <w:szCs w:val="22"/>
        </w:rPr>
        <w:t xml:space="preserve"> </w:t>
      </w:r>
      <w:r w:rsidRPr="00EF0C0C">
        <w:rPr>
          <w:rFonts w:ascii="Arial" w:hAnsi="Arial" w:cs="Arial"/>
          <w:sz w:val="22"/>
          <w:szCs w:val="22"/>
        </w:rPr>
        <w:t xml:space="preserve">NHS Digital will be able to use the de-identification software to convert the unique codes back to data that could directly identify </w:t>
      </w:r>
      <w:r w:rsidR="001F356E" w:rsidRPr="00EF0C0C">
        <w:rPr>
          <w:rFonts w:ascii="Arial" w:hAnsi="Arial" w:cs="Arial"/>
          <w:sz w:val="22"/>
          <w:szCs w:val="22"/>
        </w:rPr>
        <w:t>patients</w:t>
      </w:r>
      <w:r w:rsidRPr="00EF0C0C">
        <w:rPr>
          <w:rFonts w:ascii="Arial" w:hAnsi="Arial" w:cs="Arial"/>
          <w:sz w:val="22"/>
          <w:szCs w:val="22"/>
        </w:rPr>
        <w:t xml:space="preserve"> in certain circumstances for these purposes, where this is necessary and where there is a valid legal reason. There are strict internal approvals which need to be in place before </w:t>
      </w:r>
      <w:r w:rsidR="00017427" w:rsidRPr="00EF0C0C">
        <w:rPr>
          <w:rFonts w:ascii="Arial" w:hAnsi="Arial" w:cs="Arial"/>
          <w:sz w:val="22"/>
          <w:szCs w:val="22"/>
        </w:rPr>
        <w:t>NHS Digital</w:t>
      </w:r>
      <w:r w:rsidRPr="00EF0C0C">
        <w:rPr>
          <w:rFonts w:ascii="Arial" w:hAnsi="Arial" w:cs="Arial"/>
          <w:sz w:val="22"/>
          <w:szCs w:val="22"/>
        </w:rPr>
        <w:t xml:space="preserve"> can do this and this will be subject to independent scrutiny and oversight by the </w:t>
      </w:r>
      <w:hyperlink r:id="rId27" w:history="1">
        <w:r w:rsidRPr="00EF0C0C">
          <w:rPr>
            <w:rStyle w:val="Hyperlink"/>
            <w:rFonts w:ascii="Arial" w:hAnsi="Arial" w:cs="Arial"/>
            <w:color w:val="auto"/>
            <w:sz w:val="22"/>
            <w:szCs w:val="22"/>
          </w:rPr>
          <w:t>Independent Group Advising on the Release of Data (IGARD</w:t>
        </w:r>
      </w:hyperlink>
      <w:r w:rsidRPr="00EF0C0C">
        <w:rPr>
          <w:rFonts w:ascii="Arial" w:hAnsi="Arial" w:cs="Arial"/>
          <w:sz w:val="22"/>
          <w:szCs w:val="22"/>
        </w:rPr>
        <w:t>).</w:t>
      </w:r>
    </w:p>
    <w:p w14:paraId="570495A9" w14:textId="77777777" w:rsidR="00017427" w:rsidRPr="00EF0C0C" w:rsidRDefault="00017427" w:rsidP="00781152">
      <w:pPr>
        <w:jc w:val="both"/>
        <w:rPr>
          <w:rFonts w:ascii="Arial" w:hAnsi="Arial" w:cs="Arial"/>
          <w:sz w:val="22"/>
          <w:szCs w:val="22"/>
        </w:rPr>
      </w:pPr>
    </w:p>
    <w:p w14:paraId="4F1A885C" w14:textId="6C088CE9" w:rsidR="00CA79A5" w:rsidRPr="00EF0C0C" w:rsidRDefault="00CA79A5" w:rsidP="00781152">
      <w:pPr>
        <w:jc w:val="both"/>
        <w:rPr>
          <w:rFonts w:ascii="Arial" w:hAnsi="Arial" w:cs="Arial"/>
          <w:sz w:val="22"/>
          <w:szCs w:val="22"/>
        </w:rPr>
      </w:pPr>
      <w:r w:rsidRPr="00EF0C0C">
        <w:rPr>
          <w:rFonts w:ascii="Arial" w:hAnsi="Arial" w:cs="Arial"/>
          <w:sz w:val="22"/>
          <w:szCs w:val="22"/>
        </w:rPr>
        <w:t xml:space="preserve">These national data sets are analysed and used by NHS Digital to produce national statistics and management information including public dashboards about health and social care which are published. </w:t>
      </w:r>
      <w:r w:rsidR="00017427" w:rsidRPr="00EF0C0C">
        <w:rPr>
          <w:rFonts w:ascii="Arial" w:hAnsi="Arial" w:cs="Arial"/>
          <w:sz w:val="22"/>
          <w:szCs w:val="22"/>
        </w:rPr>
        <w:t>NHS Digital</w:t>
      </w:r>
      <w:r w:rsidRPr="00EF0C0C">
        <w:rPr>
          <w:rFonts w:ascii="Arial" w:hAnsi="Arial" w:cs="Arial"/>
          <w:sz w:val="22"/>
          <w:szCs w:val="22"/>
        </w:rPr>
        <w:t xml:space="preserve"> never publish any patient data that could identify </w:t>
      </w:r>
      <w:r w:rsidR="00D423E0" w:rsidRPr="00EF0C0C">
        <w:rPr>
          <w:rFonts w:ascii="Arial" w:hAnsi="Arial" w:cs="Arial"/>
          <w:sz w:val="22"/>
          <w:szCs w:val="22"/>
        </w:rPr>
        <w:t>any individual</w:t>
      </w:r>
      <w:r w:rsidRPr="00EF0C0C">
        <w:rPr>
          <w:rFonts w:ascii="Arial" w:hAnsi="Arial" w:cs="Arial"/>
          <w:sz w:val="22"/>
          <w:szCs w:val="22"/>
        </w:rPr>
        <w:t xml:space="preserve">. All data </w:t>
      </w:r>
      <w:r w:rsidR="00017427" w:rsidRPr="00EF0C0C">
        <w:rPr>
          <w:rFonts w:ascii="Arial" w:hAnsi="Arial" w:cs="Arial"/>
          <w:sz w:val="22"/>
          <w:szCs w:val="22"/>
        </w:rPr>
        <w:t>they</w:t>
      </w:r>
      <w:r w:rsidRPr="00EF0C0C">
        <w:rPr>
          <w:rFonts w:ascii="Arial" w:hAnsi="Arial" w:cs="Arial"/>
          <w:sz w:val="22"/>
          <w:szCs w:val="22"/>
        </w:rPr>
        <w:t xml:space="preserve"> publish is anonymous statistical data.</w:t>
      </w:r>
    </w:p>
    <w:p w14:paraId="3A8EFD4C" w14:textId="77777777" w:rsidR="001F356E" w:rsidRPr="00EF0C0C" w:rsidRDefault="001F356E" w:rsidP="00781152">
      <w:pPr>
        <w:jc w:val="both"/>
        <w:rPr>
          <w:rFonts w:ascii="Arial" w:hAnsi="Arial" w:cs="Arial"/>
          <w:sz w:val="22"/>
          <w:szCs w:val="22"/>
        </w:rPr>
      </w:pPr>
    </w:p>
    <w:p w14:paraId="47EE039E" w14:textId="00F3B3E4" w:rsidR="00CA79A5" w:rsidRPr="00EF0C0C" w:rsidRDefault="00CA79A5" w:rsidP="00781152">
      <w:pPr>
        <w:jc w:val="both"/>
        <w:rPr>
          <w:rFonts w:ascii="Arial" w:hAnsi="Arial" w:cs="Arial"/>
          <w:sz w:val="22"/>
          <w:szCs w:val="22"/>
        </w:rPr>
      </w:pPr>
      <w:r w:rsidRPr="00EF0C0C">
        <w:rPr>
          <w:rFonts w:ascii="Arial" w:hAnsi="Arial" w:cs="Arial"/>
          <w:sz w:val="22"/>
          <w:szCs w:val="22"/>
        </w:rPr>
        <w:t xml:space="preserve">For more information about data </w:t>
      </w:r>
      <w:r w:rsidR="00D423E0" w:rsidRPr="00EF0C0C">
        <w:rPr>
          <w:rFonts w:ascii="Arial" w:hAnsi="Arial" w:cs="Arial"/>
          <w:sz w:val="22"/>
          <w:szCs w:val="22"/>
        </w:rPr>
        <w:t>NHS Digital</w:t>
      </w:r>
      <w:r w:rsidRPr="00EF0C0C">
        <w:rPr>
          <w:rFonts w:ascii="Arial" w:hAnsi="Arial" w:cs="Arial"/>
          <w:sz w:val="22"/>
          <w:szCs w:val="22"/>
        </w:rPr>
        <w:t xml:space="preserve"> publish see </w:t>
      </w:r>
      <w:hyperlink r:id="rId28" w:history="1">
        <w:r w:rsidRPr="00EF0C0C">
          <w:rPr>
            <w:rStyle w:val="Hyperlink"/>
            <w:rFonts w:ascii="Arial" w:hAnsi="Arial" w:cs="Arial"/>
            <w:color w:val="auto"/>
            <w:sz w:val="22"/>
            <w:szCs w:val="22"/>
          </w:rPr>
          <w:t>Data and Information</w:t>
        </w:r>
      </w:hyperlink>
      <w:r w:rsidRPr="00EF0C0C">
        <w:rPr>
          <w:rFonts w:ascii="Arial" w:hAnsi="Arial" w:cs="Arial"/>
          <w:sz w:val="22"/>
          <w:szCs w:val="22"/>
        </w:rPr>
        <w:t xml:space="preserve"> and </w:t>
      </w:r>
      <w:hyperlink r:id="rId29" w:history="1">
        <w:r w:rsidRPr="00EF0C0C">
          <w:rPr>
            <w:rStyle w:val="Hyperlink"/>
            <w:rFonts w:ascii="Arial" w:hAnsi="Arial" w:cs="Arial"/>
            <w:color w:val="auto"/>
            <w:sz w:val="22"/>
            <w:szCs w:val="22"/>
          </w:rPr>
          <w:t>Data Dashboards</w:t>
        </w:r>
      </w:hyperlink>
      <w:r w:rsidRPr="00EF0C0C">
        <w:rPr>
          <w:rFonts w:ascii="Arial" w:hAnsi="Arial" w:cs="Arial"/>
          <w:sz w:val="22"/>
          <w:szCs w:val="22"/>
        </w:rPr>
        <w:t>.</w:t>
      </w:r>
    </w:p>
    <w:p w14:paraId="4A4E9643" w14:textId="77777777" w:rsidR="007F2AFE" w:rsidRPr="00EF0C0C" w:rsidRDefault="007F2AFE" w:rsidP="00781152">
      <w:pPr>
        <w:jc w:val="both"/>
        <w:rPr>
          <w:rFonts w:ascii="Arial" w:hAnsi="Arial" w:cs="Arial"/>
        </w:rPr>
      </w:pPr>
    </w:p>
    <w:p w14:paraId="4188515D" w14:textId="06634DC3" w:rsidR="00C466BC" w:rsidRPr="00EF0C0C" w:rsidRDefault="00CA79A5" w:rsidP="00781152">
      <w:pPr>
        <w:jc w:val="both"/>
        <w:rPr>
          <w:rFonts w:ascii="Arial" w:hAnsi="Arial" w:cs="Arial"/>
          <w:b/>
          <w:bCs/>
        </w:rPr>
      </w:pPr>
      <w:r w:rsidRPr="00EF0C0C">
        <w:rPr>
          <w:rFonts w:ascii="Arial" w:hAnsi="Arial" w:cs="Arial"/>
          <w:b/>
          <w:bCs/>
        </w:rPr>
        <w:t xml:space="preserve">Who </w:t>
      </w:r>
      <w:r w:rsidR="00E63502" w:rsidRPr="00EF0C0C">
        <w:rPr>
          <w:rFonts w:ascii="Arial" w:hAnsi="Arial" w:cs="Arial"/>
          <w:b/>
          <w:bCs/>
        </w:rPr>
        <w:t xml:space="preserve">does </w:t>
      </w:r>
      <w:r w:rsidRPr="00EF0C0C">
        <w:rPr>
          <w:rFonts w:ascii="Arial" w:hAnsi="Arial" w:cs="Arial"/>
          <w:b/>
          <w:bCs/>
        </w:rPr>
        <w:t xml:space="preserve">NHS Digital share patient data </w:t>
      </w:r>
      <w:r w:rsidR="00F11CDF" w:rsidRPr="00EF0C0C">
        <w:rPr>
          <w:rFonts w:ascii="Arial" w:hAnsi="Arial" w:cs="Arial"/>
          <w:b/>
          <w:bCs/>
        </w:rPr>
        <w:t>with?</w:t>
      </w:r>
    </w:p>
    <w:p w14:paraId="73E0D16D" w14:textId="77777777" w:rsidR="00C466BC" w:rsidRPr="00EF0C0C" w:rsidRDefault="00C466BC" w:rsidP="00781152">
      <w:pPr>
        <w:jc w:val="both"/>
        <w:rPr>
          <w:rFonts w:ascii="Arial" w:hAnsi="Arial" w:cs="Arial"/>
          <w:sz w:val="22"/>
          <w:szCs w:val="22"/>
        </w:rPr>
      </w:pPr>
    </w:p>
    <w:p w14:paraId="5270D73A" w14:textId="2022545B" w:rsidR="00CA79A5" w:rsidRPr="00EF0C0C" w:rsidRDefault="00CA79A5" w:rsidP="00781152">
      <w:pPr>
        <w:jc w:val="both"/>
        <w:rPr>
          <w:rFonts w:ascii="Arial" w:hAnsi="Arial" w:cs="Arial"/>
          <w:sz w:val="22"/>
          <w:szCs w:val="22"/>
        </w:rPr>
      </w:pPr>
      <w:r w:rsidRPr="00EF0C0C">
        <w:rPr>
          <w:rFonts w:ascii="Arial" w:hAnsi="Arial" w:cs="Arial"/>
          <w:sz w:val="22"/>
          <w:szCs w:val="22"/>
        </w:rPr>
        <w:t>All data</w:t>
      </w:r>
      <w:r w:rsidR="009018F9" w:rsidRPr="00EF0C0C">
        <w:rPr>
          <w:rFonts w:ascii="Arial" w:hAnsi="Arial" w:cs="Arial"/>
          <w:sz w:val="22"/>
          <w:szCs w:val="22"/>
        </w:rPr>
        <w:t xml:space="preserve"> that</w:t>
      </w:r>
      <w:r w:rsidRPr="00EF0C0C">
        <w:rPr>
          <w:rFonts w:ascii="Arial" w:hAnsi="Arial" w:cs="Arial"/>
          <w:sz w:val="22"/>
          <w:szCs w:val="22"/>
        </w:rPr>
        <w:t xml:space="preserve"> is shared by NHS Digital is subject to robust rules relating to privacy, </w:t>
      </w:r>
      <w:proofErr w:type="gramStart"/>
      <w:r w:rsidR="006C725F" w:rsidRPr="00EF0C0C">
        <w:rPr>
          <w:rFonts w:ascii="Arial" w:hAnsi="Arial" w:cs="Arial"/>
          <w:sz w:val="22"/>
          <w:szCs w:val="22"/>
        </w:rPr>
        <w:t>security</w:t>
      </w:r>
      <w:proofErr w:type="gramEnd"/>
      <w:r w:rsidRPr="00EF0C0C">
        <w:rPr>
          <w:rFonts w:ascii="Arial" w:hAnsi="Arial" w:cs="Arial"/>
          <w:sz w:val="22"/>
          <w:szCs w:val="22"/>
        </w:rPr>
        <w:t xml:space="preserve"> and confidentiality and only the minimum amount of data necessary to achieve the relevant health and social care purpose will be shared.</w:t>
      </w:r>
    </w:p>
    <w:p w14:paraId="5F75F2A9" w14:textId="77777777" w:rsidR="008830A4" w:rsidRPr="00EF0C0C" w:rsidRDefault="008830A4" w:rsidP="00781152">
      <w:pPr>
        <w:jc w:val="both"/>
        <w:rPr>
          <w:rFonts w:ascii="Arial" w:hAnsi="Arial" w:cs="Arial"/>
          <w:sz w:val="22"/>
          <w:szCs w:val="22"/>
        </w:rPr>
      </w:pPr>
    </w:p>
    <w:p w14:paraId="4DFDA5C2" w14:textId="600AD97C" w:rsidR="00CA79A5" w:rsidRPr="00EF0C0C" w:rsidRDefault="00CA79A5" w:rsidP="00781152">
      <w:pPr>
        <w:jc w:val="both"/>
        <w:rPr>
          <w:rFonts w:ascii="Arial" w:hAnsi="Arial" w:cs="Arial"/>
          <w:sz w:val="22"/>
          <w:szCs w:val="22"/>
        </w:rPr>
      </w:pPr>
      <w:r w:rsidRPr="00EF0C0C">
        <w:rPr>
          <w:rFonts w:ascii="Arial" w:hAnsi="Arial" w:cs="Arial"/>
          <w:sz w:val="22"/>
          <w:szCs w:val="22"/>
        </w:rPr>
        <w:t xml:space="preserve">All requests to access patient data from this collection, other than anonymous aggregate statistical data, will be assessed by NHS Digital’s </w:t>
      </w:r>
      <w:hyperlink r:id="rId30" w:history="1">
        <w:r w:rsidRPr="00EF0C0C">
          <w:rPr>
            <w:rStyle w:val="Hyperlink"/>
            <w:rFonts w:ascii="Arial" w:hAnsi="Arial" w:cs="Arial"/>
            <w:color w:val="auto"/>
            <w:sz w:val="22"/>
            <w:szCs w:val="22"/>
          </w:rPr>
          <w:t>Data Access Request Service</w:t>
        </w:r>
      </w:hyperlink>
      <w:r w:rsidRPr="00EF0C0C">
        <w:rPr>
          <w:rFonts w:ascii="Arial" w:hAnsi="Arial" w:cs="Arial"/>
          <w:sz w:val="22"/>
          <w:szCs w:val="22"/>
        </w:rPr>
        <w:t xml:space="preserve"> to make sure that organisations have a legal basis to use the data and that it will be used safely, securely and appropriately.</w:t>
      </w:r>
    </w:p>
    <w:p w14:paraId="0C3085E9" w14:textId="77777777" w:rsidR="008830A4" w:rsidRPr="00EF0C0C" w:rsidRDefault="008830A4" w:rsidP="00781152">
      <w:pPr>
        <w:jc w:val="both"/>
        <w:rPr>
          <w:rFonts w:ascii="Arial" w:hAnsi="Arial" w:cs="Arial"/>
          <w:sz w:val="22"/>
          <w:szCs w:val="22"/>
        </w:rPr>
      </w:pPr>
    </w:p>
    <w:p w14:paraId="16CCED94" w14:textId="1B3B5A53" w:rsidR="00CA79A5" w:rsidRPr="00EF0C0C" w:rsidRDefault="00CA79A5" w:rsidP="00781152">
      <w:pPr>
        <w:jc w:val="both"/>
        <w:rPr>
          <w:rFonts w:ascii="Arial" w:hAnsi="Arial" w:cs="Arial"/>
          <w:sz w:val="22"/>
          <w:szCs w:val="22"/>
        </w:rPr>
      </w:pPr>
      <w:r w:rsidRPr="00EF0C0C">
        <w:rPr>
          <w:rFonts w:ascii="Arial" w:hAnsi="Arial" w:cs="Arial"/>
          <w:sz w:val="22"/>
          <w:szCs w:val="22"/>
        </w:rPr>
        <w:t xml:space="preserve">These requests for access to patient data will also be subject to independent scrutiny and oversight by the </w:t>
      </w:r>
      <w:hyperlink r:id="rId31" w:history="1">
        <w:r w:rsidRPr="00EF0C0C">
          <w:rPr>
            <w:rStyle w:val="Hyperlink"/>
            <w:rFonts w:ascii="Arial" w:hAnsi="Arial" w:cs="Arial"/>
            <w:color w:val="auto"/>
            <w:sz w:val="22"/>
            <w:szCs w:val="22"/>
          </w:rPr>
          <w:t>Independent Group Advising on the Release of Data (IGARD)</w:t>
        </w:r>
      </w:hyperlink>
      <w:r w:rsidRPr="00EF0C0C">
        <w:rPr>
          <w:rFonts w:ascii="Arial" w:hAnsi="Arial" w:cs="Arial"/>
          <w:sz w:val="22"/>
          <w:szCs w:val="22"/>
        </w:rPr>
        <w:t>. Organisations approved to use this data will be required to enter into a data sharing agreement with NHS Digital regulating the use of the data.</w:t>
      </w:r>
    </w:p>
    <w:p w14:paraId="406030DA" w14:textId="77777777" w:rsidR="008830A4" w:rsidRPr="00EF0C0C" w:rsidRDefault="008830A4" w:rsidP="00781152">
      <w:pPr>
        <w:jc w:val="both"/>
        <w:rPr>
          <w:rFonts w:ascii="Arial" w:hAnsi="Arial" w:cs="Arial"/>
          <w:sz w:val="22"/>
          <w:szCs w:val="22"/>
        </w:rPr>
      </w:pPr>
    </w:p>
    <w:p w14:paraId="4EC30209" w14:textId="77F21087" w:rsidR="00CA79A5" w:rsidRPr="00EF0C0C" w:rsidRDefault="00CA79A5" w:rsidP="00781152">
      <w:pPr>
        <w:jc w:val="both"/>
        <w:rPr>
          <w:rFonts w:ascii="Arial" w:hAnsi="Arial" w:cs="Arial"/>
          <w:sz w:val="22"/>
          <w:szCs w:val="22"/>
        </w:rPr>
      </w:pPr>
      <w:r w:rsidRPr="00EF0C0C">
        <w:rPr>
          <w:rFonts w:ascii="Arial" w:hAnsi="Arial" w:cs="Arial"/>
          <w:sz w:val="22"/>
          <w:szCs w:val="22"/>
        </w:rPr>
        <w:lastRenderedPageBreak/>
        <w:t xml:space="preserve">There are </w:t>
      </w:r>
      <w:r w:rsidR="00897F57" w:rsidRPr="00EF0C0C">
        <w:rPr>
          <w:rFonts w:ascii="Arial" w:hAnsi="Arial" w:cs="Arial"/>
          <w:sz w:val="22"/>
          <w:szCs w:val="22"/>
        </w:rPr>
        <w:t>several</w:t>
      </w:r>
      <w:r w:rsidRPr="00EF0C0C">
        <w:rPr>
          <w:rFonts w:ascii="Arial" w:hAnsi="Arial" w:cs="Arial"/>
          <w:sz w:val="22"/>
          <w:szCs w:val="22"/>
        </w:rPr>
        <w:t xml:space="preserve"> organisations </w:t>
      </w:r>
      <w:r w:rsidR="009018F9" w:rsidRPr="00EF0C0C">
        <w:rPr>
          <w:rFonts w:ascii="Arial" w:hAnsi="Arial" w:cs="Arial"/>
          <w:sz w:val="22"/>
          <w:szCs w:val="22"/>
        </w:rPr>
        <w:t>that</w:t>
      </w:r>
      <w:r w:rsidRPr="00EF0C0C">
        <w:rPr>
          <w:rFonts w:ascii="Arial" w:hAnsi="Arial" w:cs="Arial"/>
          <w:sz w:val="22"/>
          <w:szCs w:val="22"/>
        </w:rPr>
        <w:t xml:space="preserve"> are likely to need access to different elements of patient data from the General Practice Data for Planning and Research collection. These include but may not be limited to:</w:t>
      </w:r>
    </w:p>
    <w:p w14:paraId="7BCA2A2B" w14:textId="77777777" w:rsidR="004011FB" w:rsidRPr="00EF0C0C" w:rsidRDefault="004011FB" w:rsidP="00781152">
      <w:pPr>
        <w:jc w:val="both"/>
        <w:rPr>
          <w:rFonts w:ascii="Arial" w:hAnsi="Arial" w:cs="Arial"/>
          <w:sz w:val="22"/>
          <w:szCs w:val="22"/>
        </w:rPr>
      </w:pPr>
    </w:p>
    <w:p w14:paraId="089B9696" w14:textId="1F364A8F" w:rsidR="00C466BC" w:rsidRPr="005A2F61" w:rsidRDefault="00C466BC" w:rsidP="005A2F61">
      <w:pPr>
        <w:pStyle w:val="ListParagraph"/>
        <w:numPr>
          <w:ilvl w:val="0"/>
          <w:numId w:val="28"/>
        </w:numPr>
        <w:jc w:val="both"/>
        <w:rPr>
          <w:rFonts w:ascii="Arial" w:hAnsi="Arial" w:cs="Arial"/>
          <w:sz w:val="22"/>
          <w:szCs w:val="22"/>
        </w:rPr>
      </w:pPr>
      <w:r w:rsidRPr="00EF0C0C">
        <w:rPr>
          <w:rFonts w:ascii="Arial" w:hAnsi="Arial" w:cs="Arial"/>
          <w:sz w:val="22"/>
          <w:szCs w:val="22"/>
        </w:rPr>
        <w:t>T</w:t>
      </w:r>
      <w:r w:rsidR="00CA79A5" w:rsidRPr="00EF0C0C">
        <w:rPr>
          <w:rFonts w:ascii="Arial" w:hAnsi="Arial" w:cs="Arial"/>
          <w:sz w:val="22"/>
          <w:szCs w:val="22"/>
        </w:rPr>
        <w:t>he Department of Health and Social Care and its executive agencies including Public Health England and other government departments</w:t>
      </w:r>
    </w:p>
    <w:p w14:paraId="355A983D" w14:textId="635EF716" w:rsidR="00C466BC" w:rsidRPr="005A2F61" w:rsidRDefault="00CA79A5" w:rsidP="005A2F61">
      <w:pPr>
        <w:pStyle w:val="ListParagraph"/>
        <w:numPr>
          <w:ilvl w:val="0"/>
          <w:numId w:val="28"/>
        </w:numPr>
        <w:jc w:val="both"/>
        <w:rPr>
          <w:rFonts w:ascii="Arial" w:hAnsi="Arial" w:cs="Arial"/>
          <w:sz w:val="22"/>
          <w:szCs w:val="22"/>
        </w:rPr>
      </w:pPr>
      <w:r w:rsidRPr="00EF0C0C">
        <w:rPr>
          <w:rFonts w:ascii="Arial" w:hAnsi="Arial" w:cs="Arial"/>
          <w:sz w:val="22"/>
          <w:szCs w:val="22"/>
        </w:rPr>
        <w:t>NHS England and NHS Improvement</w:t>
      </w:r>
    </w:p>
    <w:p w14:paraId="2EFA20A3" w14:textId="1B6030AC" w:rsidR="00C466BC" w:rsidRPr="005A2F61" w:rsidRDefault="00C466BC" w:rsidP="005A2F61">
      <w:pPr>
        <w:pStyle w:val="ListParagraph"/>
        <w:numPr>
          <w:ilvl w:val="0"/>
          <w:numId w:val="28"/>
        </w:numPr>
        <w:jc w:val="both"/>
        <w:rPr>
          <w:rFonts w:ascii="Arial" w:hAnsi="Arial" w:cs="Arial"/>
          <w:sz w:val="22"/>
          <w:szCs w:val="22"/>
        </w:rPr>
      </w:pPr>
      <w:r w:rsidRPr="00EF0C0C">
        <w:rPr>
          <w:rFonts w:ascii="Arial" w:hAnsi="Arial" w:cs="Arial"/>
          <w:sz w:val="22"/>
          <w:szCs w:val="22"/>
        </w:rPr>
        <w:t>Pri</w:t>
      </w:r>
      <w:r w:rsidR="00CA79A5" w:rsidRPr="00EF0C0C">
        <w:rPr>
          <w:rFonts w:ascii="Arial" w:hAnsi="Arial" w:cs="Arial"/>
          <w:sz w:val="22"/>
          <w:szCs w:val="22"/>
        </w:rPr>
        <w:t>mary care networks (PCNs), clinical commissioning groups (CCGs) and integrated care organisations (ICOs)</w:t>
      </w:r>
    </w:p>
    <w:p w14:paraId="747D1D7F" w14:textId="7063E836" w:rsidR="00C466BC" w:rsidRPr="005A2F61" w:rsidRDefault="00C466BC" w:rsidP="005A2F61">
      <w:pPr>
        <w:pStyle w:val="ListParagraph"/>
        <w:numPr>
          <w:ilvl w:val="0"/>
          <w:numId w:val="28"/>
        </w:numPr>
        <w:jc w:val="both"/>
        <w:rPr>
          <w:rFonts w:ascii="Arial" w:hAnsi="Arial" w:cs="Arial"/>
          <w:sz w:val="22"/>
          <w:szCs w:val="22"/>
        </w:rPr>
      </w:pPr>
      <w:r w:rsidRPr="00EF0C0C">
        <w:rPr>
          <w:rFonts w:ascii="Arial" w:hAnsi="Arial" w:cs="Arial"/>
          <w:sz w:val="22"/>
          <w:szCs w:val="22"/>
        </w:rPr>
        <w:t>Lo</w:t>
      </w:r>
      <w:r w:rsidR="00CA79A5" w:rsidRPr="00EF0C0C">
        <w:rPr>
          <w:rFonts w:ascii="Arial" w:hAnsi="Arial" w:cs="Arial"/>
          <w:sz w:val="22"/>
          <w:szCs w:val="22"/>
        </w:rPr>
        <w:t>cal authorities</w:t>
      </w:r>
    </w:p>
    <w:p w14:paraId="355256AD" w14:textId="35090165" w:rsidR="00CA79A5" w:rsidRPr="00EF0C0C" w:rsidRDefault="00C466BC" w:rsidP="00781152">
      <w:pPr>
        <w:pStyle w:val="ListParagraph"/>
        <w:numPr>
          <w:ilvl w:val="0"/>
          <w:numId w:val="28"/>
        </w:numPr>
        <w:jc w:val="both"/>
        <w:rPr>
          <w:rFonts w:ascii="Arial" w:hAnsi="Arial" w:cs="Arial"/>
          <w:sz w:val="22"/>
          <w:szCs w:val="22"/>
        </w:rPr>
      </w:pPr>
      <w:r w:rsidRPr="00EF0C0C">
        <w:rPr>
          <w:rFonts w:ascii="Arial" w:hAnsi="Arial" w:cs="Arial"/>
          <w:sz w:val="22"/>
          <w:szCs w:val="22"/>
        </w:rPr>
        <w:t>R</w:t>
      </w:r>
      <w:r w:rsidR="00CA79A5" w:rsidRPr="00EF0C0C">
        <w:rPr>
          <w:rFonts w:ascii="Arial" w:hAnsi="Arial" w:cs="Arial"/>
          <w:sz w:val="22"/>
          <w:szCs w:val="22"/>
        </w:rPr>
        <w:t>esearch organisations including universities, charities, clinical research organisations that run clinical trials and pharmaceutical companies</w:t>
      </w:r>
    </w:p>
    <w:p w14:paraId="4D5B1C3A" w14:textId="77777777" w:rsidR="004011FB" w:rsidRPr="00EF0C0C" w:rsidRDefault="004011FB" w:rsidP="00781152">
      <w:pPr>
        <w:jc w:val="both"/>
        <w:rPr>
          <w:rFonts w:ascii="Arial" w:hAnsi="Arial" w:cs="Arial"/>
          <w:sz w:val="22"/>
          <w:szCs w:val="22"/>
        </w:rPr>
      </w:pPr>
    </w:p>
    <w:p w14:paraId="32D3E85D" w14:textId="377FC620" w:rsidR="00CA79A5" w:rsidRPr="00EF0C0C" w:rsidRDefault="00CA79A5" w:rsidP="00781152">
      <w:pPr>
        <w:jc w:val="both"/>
        <w:rPr>
          <w:rFonts w:ascii="Arial" w:hAnsi="Arial" w:cs="Arial"/>
          <w:sz w:val="22"/>
          <w:szCs w:val="22"/>
        </w:rPr>
      </w:pPr>
      <w:r w:rsidRPr="00EF0C0C">
        <w:rPr>
          <w:rFonts w:ascii="Arial" w:hAnsi="Arial" w:cs="Arial"/>
          <w:sz w:val="22"/>
          <w:szCs w:val="22"/>
        </w:rPr>
        <w:t>If the request is approved, the data will either be made available within a secure data access environment within</w:t>
      </w:r>
      <w:r w:rsidR="009018F9" w:rsidRPr="00EF0C0C">
        <w:rPr>
          <w:rFonts w:ascii="Arial" w:hAnsi="Arial" w:cs="Arial"/>
          <w:sz w:val="22"/>
          <w:szCs w:val="22"/>
        </w:rPr>
        <w:t xml:space="preserve"> the</w:t>
      </w:r>
      <w:r w:rsidRPr="00EF0C0C">
        <w:rPr>
          <w:rFonts w:ascii="Arial" w:hAnsi="Arial" w:cs="Arial"/>
          <w:sz w:val="22"/>
          <w:szCs w:val="22"/>
        </w:rPr>
        <w:t xml:space="preserve"> NHS Digital infrastructure or</w:t>
      </w:r>
      <w:r w:rsidR="009018F9" w:rsidRPr="00EF0C0C">
        <w:rPr>
          <w:rFonts w:ascii="Arial" w:hAnsi="Arial" w:cs="Arial"/>
          <w:sz w:val="22"/>
          <w:szCs w:val="22"/>
        </w:rPr>
        <w:t>,</w:t>
      </w:r>
      <w:r w:rsidRPr="00EF0C0C">
        <w:rPr>
          <w:rFonts w:ascii="Arial" w:hAnsi="Arial" w:cs="Arial"/>
          <w:sz w:val="22"/>
          <w:szCs w:val="22"/>
        </w:rPr>
        <w:t xml:space="preserve"> where the needs of the recipient cannot be met this way, as a direct dissemination of data. </w:t>
      </w:r>
      <w:r w:rsidR="00D423E0" w:rsidRPr="00EF0C0C">
        <w:rPr>
          <w:rFonts w:ascii="Arial" w:hAnsi="Arial" w:cs="Arial"/>
          <w:sz w:val="22"/>
          <w:szCs w:val="22"/>
        </w:rPr>
        <w:t>NHS Digital</w:t>
      </w:r>
      <w:r w:rsidRPr="00EF0C0C">
        <w:rPr>
          <w:rFonts w:ascii="Arial" w:hAnsi="Arial" w:cs="Arial"/>
          <w:sz w:val="22"/>
          <w:szCs w:val="22"/>
        </w:rPr>
        <w:t xml:space="preserve"> plan to reduce the amount of data being processed outside central, secure data environments and increase the data </w:t>
      </w:r>
      <w:r w:rsidR="009018F9" w:rsidRPr="00EF0C0C">
        <w:rPr>
          <w:rFonts w:ascii="Arial" w:hAnsi="Arial" w:cs="Arial"/>
          <w:sz w:val="22"/>
          <w:szCs w:val="22"/>
        </w:rPr>
        <w:t>it makes</w:t>
      </w:r>
      <w:r w:rsidRPr="00EF0C0C">
        <w:rPr>
          <w:rFonts w:ascii="Arial" w:hAnsi="Arial" w:cs="Arial"/>
          <w:sz w:val="22"/>
          <w:szCs w:val="22"/>
        </w:rPr>
        <w:t xml:space="preserve"> available to be accessed via </w:t>
      </w:r>
      <w:r w:rsidR="009018F9" w:rsidRPr="00EF0C0C">
        <w:rPr>
          <w:rFonts w:ascii="Arial" w:hAnsi="Arial" w:cs="Arial"/>
          <w:sz w:val="22"/>
          <w:szCs w:val="22"/>
        </w:rPr>
        <w:t>its</w:t>
      </w:r>
      <w:r w:rsidRPr="00EF0C0C">
        <w:rPr>
          <w:rFonts w:ascii="Arial" w:hAnsi="Arial" w:cs="Arial"/>
          <w:sz w:val="22"/>
          <w:szCs w:val="22"/>
        </w:rPr>
        <w:t xml:space="preserve"> secure data access environment. </w:t>
      </w:r>
    </w:p>
    <w:p w14:paraId="4C9E36C4" w14:textId="77777777" w:rsidR="00FF5715" w:rsidRPr="00EF0C0C" w:rsidRDefault="00FF5715" w:rsidP="00781152">
      <w:pPr>
        <w:jc w:val="both"/>
        <w:rPr>
          <w:rFonts w:ascii="Arial" w:hAnsi="Arial" w:cs="Arial"/>
          <w:sz w:val="22"/>
          <w:szCs w:val="22"/>
        </w:rPr>
      </w:pPr>
    </w:p>
    <w:p w14:paraId="6119D064" w14:textId="541AE9EB" w:rsidR="00CA79A5" w:rsidRPr="00EF0C0C" w:rsidRDefault="00CA79A5" w:rsidP="00781152">
      <w:pPr>
        <w:jc w:val="both"/>
        <w:rPr>
          <w:rFonts w:ascii="Arial" w:hAnsi="Arial" w:cs="Arial"/>
          <w:sz w:val="22"/>
          <w:szCs w:val="22"/>
        </w:rPr>
      </w:pPr>
      <w:r w:rsidRPr="00EF0C0C">
        <w:rPr>
          <w:rFonts w:ascii="Arial" w:hAnsi="Arial" w:cs="Arial"/>
          <w:sz w:val="22"/>
          <w:szCs w:val="22"/>
        </w:rPr>
        <w:t>Data will always be shared in the uniquely coded form (de-personalised data in the diagram above) unless in the circumstances of any specific request it is necessary for it to be provided in an identifiable form (personally identifiable data in the diagram above)</w:t>
      </w:r>
      <w:r w:rsidR="009018F9" w:rsidRPr="00EF0C0C">
        <w:rPr>
          <w:rFonts w:ascii="Arial" w:hAnsi="Arial" w:cs="Arial"/>
          <w:sz w:val="22"/>
          <w:szCs w:val="22"/>
        </w:rPr>
        <w:t>, f</w:t>
      </w:r>
      <w:r w:rsidRPr="00EF0C0C">
        <w:rPr>
          <w:rFonts w:ascii="Arial" w:hAnsi="Arial" w:cs="Arial"/>
          <w:sz w:val="22"/>
          <w:szCs w:val="22"/>
        </w:rPr>
        <w:t>or example, when express patient consent has been given to a researcher to link patient data from the General Practice for Planning and Research collection to data the researcher has already obtained from the patient.</w:t>
      </w:r>
      <w:r w:rsidR="00897F57" w:rsidRPr="00EF0C0C">
        <w:rPr>
          <w:rFonts w:ascii="Arial" w:hAnsi="Arial" w:cs="Arial"/>
          <w:sz w:val="22"/>
          <w:szCs w:val="22"/>
        </w:rPr>
        <w:t xml:space="preserve"> </w:t>
      </w:r>
      <w:r w:rsidRPr="00EF0C0C">
        <w:rPr>
          <w:rFonts w:ascii="Arial" w:hAnsi="Arial" w:cs="Arial"/>
          <w:sz w:val="22"/>
          <w:szCs w:val="22"/>
        </w:rPr>
        <w:t xml:space="preserve">It is therefore possible for NHS Digital to convert the unique codes back to data that could directly identify </w:t>
      </w:r>
      <w:r w:rsidR="00950FC6" w:rsidRPr="00EF0C0C">
        <w:rPr>
          <w:rFonts w:ascii="Arial" w:hAnsi="Arial" w:cs="Arial"/>
          <w:sz w:val="22"/>
          <w:szCs w:val="22"/>
        </w:rPr>
        <w:t>patients</w:t>
      </w:r>
      <w:r w:rsidRPr="00EF0C0C">
        <w:rPr>
          <w:rFonts w:ascii="Arial" w:hAnsi="Arial" w:cs="Arial"/>
          <w:sz w:val="22"/>
          <w:szCs w:val="22"/>
        </w:rPr>
        <w:t xml:space="preserve"> in certain circumstances, and where there is a valid legal reason which permits this without breaching the common law duty of confidentiality. This would include:</w:t>
      </w:r>
    </w:p>
    <w:p w14:paraId="3B55FE68" w14:textId="77777777" w:rsidR="00FF5715" w:rsidRPr="00EF0C0C" w:rsidRDefault="00FF5715" w:rsidP="00781152">
      <w:pPr>
        <w:jc w:val="both"/>
        <w:rPr>
          <w:rFonts w:ascii="Arial" w:hAnsi="Arial" w:cs="Arial"/>
          <w:sz w:val="22"/>
          <w:szCs w:val="22"/>
        </w:rPr>
      </w:pPr>
    </w:p>
    <w:p w14:paraId="0AE07A49" w14:textId="01697768" w:rsidR="003E7F2D" w:rsidRPr="005A2F61" w:rsidRDefault="00C466BC" w:rsidP="005A2F61">
      <w:pPr>
        <w:pStyle w:val="ListParagraph"/>
        <w:numPr>
          <w:ilvl w:val="0"/>
          <w:numId w:val="29"/>
        </w:numPr>
        <w:jc w:val="both"/>
        <w:rPr>
          <w:rFonts w:ascii="Arial" w:hAnsi="Arial" w:cs="Arial"/>
          <w:sz w:val="22"/>
          <w:szCs w:val="22"/>
        </w:rPr>
      </w:pPr>
      <w:r w:rsidRPr="00EF0C0C">
        <w:rPr>
          <w:rFonts w:ascii="Arial" w:hAnsi="Arial" w:cs="Arial"/>
          <w:sz w:val="22"/>
          <w:szCs w:val="22"/>
        </w:rPr>
        <w:t>W</w:t>
      </w:r>
      <w:r w:rsidR="00CA79A5" w:rsidRPr="00EF0C0C">
        <w:rPr>
          <w:rFonts w:ascii="Arial" w:hAnsi="Arial" w:cs="Arial"/>
          <w:sz w:val="22"/>
          <w:szCs w:val="22"/>
        </w:rPr>
        <w:t xml:space="preserve">here the data </w:t>
      </w:r>
      <w:r w:rsidR="009018F9" w:rsidRPr="00EF0C0C">
        <w:rPr>
          <w:rFonts w:ascii="Arial" w:hAnsi="Arial" w:cs="Arial"/>
          <w:sz w:val="22"/>
          <w:szCs w:val="22"/>
        </w:rPr>
        <w:t>i</w:t>
      </w:r>
      <w:r w:rsidR="00CA79A5" w:rsidRPr="00EF0C0C">
        <w:rPr>
          <w:rFonts w:ascii="Arial" w:hAnsi="Arial" w:cs="Arial"/>
          <w:sz w:val="22"/>
          <w:szCs w:val="22"/>
        </w:rPr>
        <w:t xml:space="preserve">s needed by a health professional for </w:t>
      </w:r>
      <w:r w:rsidR="00950FC6" w:rsidRPr="00EF0C0C">
        <w:rPr>
          <w:rFonts w:ascii="Arial" w:hAnsi="Arial" w:cs="Arial"/>
          <w:sz w:val="22"/>
          <w:szCs w:val="22"/>
        </w:rPr>
        <w:t>the patient’s</w:t>
      </w:r>
      <w:r w:rsidR="00CA79A5" w:rsidRPr="00EF0C0C">
        <w:rPr>
          <w:rFonts w:ascii="Arial" w:hAnsi="Arial" w:cs="Arial"/>
          <w:sz w:val="22"/>
          <w:szCs w:val="22"/>
        </w:rPr>
        <w:t xml:space="preserve"> own care and treatment</w:t>
      </w:r>
    </w:p>
    <w:p w14:paraId="57E2BB85" w14:textId="549A828A" w:rsidR="003E7F2D" w:rsidRPr="005A2F61" w:rsidRDefault="00C466BC" w:rsidP="00781152">
      <w:pPr>
        <w:pStyle w:val="ListParagraph"/>
        <w:numPr>
          <w:ilvl w:val="0"/>
          <w:numId w:val="29"/>
        </w:numPr>
        <w:jc w:val="both"/>
        <w:rPr>
          <w:rFonts w:ascii="Arial" w:hAnsi="Arial" w:cs="Arial"/>
          <w:sz w:val="22"/>
          <w:szCs w:val="22"/>
        </w:rPr>
      </w:pPr>
      <w:r w:rsidRPr="00EF0C0C">
        <w:rPr>
          <w:rFonts w:ascii="Arial" w:hAnsi="Arial" w:cs="Arial"/>
          <w:sz w:val="22"/>
          <w:szCs w:val="22"/>
        </w:rPr>
        <w:t>W</w:t>
      </w:r>
      <w:r w:rsidR="00CA79A5" w:rsidRPr="00EF0C0C">
        <w:rPr>
          <w:rFonts w:ascii="Arial" w:hAnsi="Arial" w:cs="Arial"/>
          <w:sz w:val="22"/>
          <w:szCs w:val="22"/>
        </w:rPr>
        <w:t xml:space="preserve">here </w:t>
      </w:r>
      <w:r w:rsidR="00950FC6" w:rsidRPr="00EF0C0C">
        <w:rPr>
          <w:rFonts w:ascii="Arial" w:hAnsi="Arial" w:cs="Arial"/>
          <w:sz w:val="22"/>
          <w:szCs w:val="22"/>
        </w:rPr>
        <w:t>the patient</w:t>
      </w:r>
      <w:r w:rsidR="00CA79A5" w:rsidRPr="00EF0C0C">
        <w:rPr>
          <w:rFonts w:ascii="Arial" w:hAnsi="Arial" w:cs="Arial"/>
          <w:sz w:val="22"/>
          <w:szCs w:val="22"/>
        </w:rPr>
        <w:t xml:space="preserve"> ha</w:t>
      </w:r>
      <w:r w:rsidR="00950FC6" w:rsidRPr="00EF0C0C">
        <w:rPr>
          <w:rFonts w:ascii="Arial" w:hAnsi="Arial" w:cs="Arial"/>
          <w:sz w:val="22"/>
          <w:szCs w:val="22"/>
        </w:rPr>
        <w:t>s</w:t>
      </w:r>
      <w:r w:rsidR="00CA79A5" w:rsidRPr="00EF0C0C">
        <w:rPr>
          <w:rFonts w:ascii="Arial" w:hAnsi="Arial" w:cs="Arial"/>
          <w:sz w:val="22"/>
          <w:szCs w:val="22"/>
        </w:rPr>
        <w:t xml:space="preserve"> expressly consented to this, for example to participate in a clinical tria</w:t>
      </w:r>
      <w:r w:rsidR="005A2F61">
        <w:rPr>
          <w:rFonts w:ascii="Arial" w:hAnsi="Arial" w:cs="Arial"/>
          <w:sz w:val="22"/>
          <w:szCs w:val="22"/>
        </w:rPr>
        <w:t>l</w:t>
      </w:r>
    </w:p>
    <w:p w14:paraId="5A7CF470" w14:textId="218F4C0F" w:rsidR="003E7F2D" w:rsidRPr="005A2F61" w:rsidRDefault="00C466BC" w:rsidP="005A2F61">
      <w:pPr>
        <w:pStyle w:val="ListParagraph"/>
        <w:numPr>
          <w:ilvl w:val="0"/>
          <w:numId w:val="29"/>
        </w:numPr>
        <w:jc w:val="both"/>
        <w:rPr>
          <w:rFonts w:ascii="Arial" w:hAnsi="Arial" w:cs="Arial"/>
        </w:rPr>
      </w:pPr>
      <w:r w:rsidRPr="00EF0C0C">
        <w:rPr>
          <w:rFonts w:ascii="Arial" w:hAnsi="Arial" w:cs="Arial"/>
          <w:sz w:val="22"/>
          <w:szCs w:val="22"/>
        </w:rPr>
        <w:t>W</w:t>
      </w:r>
      <w:r w:rsidR="00CA79A5" w:rsidRPr="00EF0C0C">
        <w:rPr>
          <w:rFonts w:ascii="Arial" w:hAnsi="Arial" w:cs="Arial"/>
          <w:sz w:val="22"/>
          <w:szCs w:val="22"/>
        </w:rPr>
        <w:t>here there is a legal obligation, for example where the</w:t>
      </w:r>
      <w:r w:rsidR="00950FC6" w:rsidRPr="00EF0C0C">
        <w:rPr>
          <w:rFonts w:ascii="Arial" w:hAnsi="Arial" w:cs="Arial"/>
          <w:sz w:val="22"/>
          <w:szCs w:val="22"/>
        </w:rPr>
        <w:t>re are</w:t>
      </w:r>
      <w:r w:rsidR="00CA79A5" w:rsidRPr="00EF0C0C">
        <w:rPr>
          <w:rFonts w:ascii="Arial" w:hAnsi="Arial" w:cs="Arial"/>
          <w:sz w:val="22"/>
          <w:szCs w:val="22"/>
        </w:rPr>
        <w:t xml:space="preserve"> COPI Notices </w:t>
      </w:r>
    </w:p>
    <w:p w14:paraId="5922C30C" w14:textId="3D0E1016" w:rsidR="00CA79A5" w:rsidRPr="00EF0C0C" w:rsidRDefault="00C466BC" w:rsidP="00781152">
      <w:pPr>
        <w:pStyle w:val="ListParagraph"/>
        <w:numPr>
          <w:ilvl w:val="0"/>
          <w:numId w:val="29"/>
        </w:numPr>
        <w:jc w:val="both"/>
        <w:rPr>
          <w:rFonts w:ascii="Arial" w:hAnsi="Arial" w:cs="Arial"/>
          <w:sz w:val="22"/>
          <w:szCs w:val="22"/>
        </w:rPr>
      </w:pPr>
      <w:r w:rsidRPr="00EF0C0C">
        <w:rPr>
          <w:rFonts w:ascii="Arial" w:hAnsi="Arial" w:cs="Arial"/>
          <w:sz w:val="22"/>
          <w:szCs w:val="22"/>
        </w:rPr>
        <w:t>W</w:t>
      </w:r>
      <w:r w:rsidR="00CA79A5" w:rsidRPr="00EF0C0C">
        <w:rPr>
          <w:rFonts w:ascii="Arial" w:hAnsi="Arial" w:cs="Arial"/>
          <w:sz w:val="22"/>
          <w:szCs w:val="22"/>
        </w:rPr>
        <w:t xml:space="preserve">here approval has been provided by the </w:t>
      </w:r>
      <w:hyperlink r:id="rId32" w:history="1">
        <w:r w:rsidR="00CA79A5" w:rsidRPr="00EF0C0C">
          <w:rPr>
            <w:rStyle w:val="Hyperlink"/>
            <w:rFonts w:ascii="Arial" w:hAnsi="Arial" w:cs="Arial"/>
            <w:color w:val="auto"/>
            <w:sz w:val="22"/>
            <w:szCs w:val="22"/>
          </w:rPr>
          <w:t>Health Research Authority</w:t>
        </w:r>
      </w:hyperlink>
      <w:r w:rsidR="00CA79A5" w:rsidRPr="00EF0C0C">
        <w:rPr>
          <w:rFonts w:ascii="Arial" w:hAnsi="Arial" w:cs="Arial"/>
          <w:sz w:val="22"/>
          <w:szCs w:val="22"/>
        </w:rPr>
        <w:t xml:space="preserve"> or the Secretary of State with support from the </w:t>
      </w:r>
      <w:hyperlink r:id="rId33" w:history="1">
        <w:r w:rsidR="00CA79A5" w:rsidRPr="00EF0C0C">
          <w:rPr>
            <w:rStyle w:val="Hyperlink"/>
            <w:rFonts w:ascii="Arial" w:hAnsi="Arial" w:cs="Arial"/>
            <w:color w:val="auto"/>
            <w:sz w:val="22"/>
            <w:szCs w:val="22"/>
          </w:rPr>
          <w:t>Confidentiality Advisory Group (CAG)</w:t>
        </w:r>
      </w:hyperlink>
      <w:r w:rsidR="00CA79A5" w:rsidRPr="00EF0C0C">
        <w:rPr>
          <w:rFonts w:ascii="Arial" w:hAnsi="Arial" w:cs="Arial"/>
          <w:sz w:val="22"/>
          <w:szCs w:val="22"/>
        </w:rPr>
        <w:t xml:space="preserve"> under Regulation 5 of the Health Service (Control of Patient Information) Regulations 2002 (COPI) - this is sometimes known as a ‘section 251 approval’</w:t>
      </w:r>
    </w:p>
    <w:p w14:paraId="031A7B08" w14:textId="77777777" w:rsidR="00FF5715" w:rsidRPr="00EF0C0C" w:rsidRDefault="00FF5715" w:rsidP="00781152">
      <w:pPr>
        <w:jc w:val="both"/>
        <w:rPr>
          <w:rFonts w:ascii="Arial" w:hAnsi="Arial" w:cs="Arial"/>
          <w:sz w:val="22"/>
          <w:szCs w:val="22"/>
        </w:rPr>
      </w:pPr>
    </w:p>
    <w:p w14:paraId="3A008C5D" w14:textId="54F2F30D" w:rsidR="008C26F5" w:rsidRPr="00EF0C0C" w:rsidRDefault="00CA79A5" w:rsidP="00781152">
      <w:pPr>
        <w:jc w:val="both"/>
        <w:rPr>
          <w:rFonts w:ascii="Arial" w:hAnsi="Arial" w:cs="Arial"/>
          <w:sz w:val="22"/>
          <w:szCs w:val="22"/>
        </w:rPr>
      </w:pPr>
      <w:r w:rsidRPr="00EF0C0C">
        <w:rPr>
          <w:rFonts w:ascii="Arial" w:hAnsi="Arial" w:cs="Arial"/>
          <w:sz w:val="22"/>
          <w:szCs w:val="22"/>
        </w:rPr>
        <w:t xml:space="preserve">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w:t>
      </w:r>
      <w:r w:rsidR="00950FC6" w:rsidRPr="00EF0C0C">
        <w:rPr>
          <w:rFonts w:ascii="Arial" w:hAnsi="Arial" w:cs="Arial"/>
          <w:sz w:val="22"/>
          <w:szCs w:val="22"/>
        </w:rPr>
        <w:t>patients</w:t>
      </w:r>
      <w:r w:rsidRPr="00EF0C0C">
        <w:rPr>
          <w:rFonts w:ascii="Arial" w:hAnsi="Arial" w:cs="Arial"/>
          <w:sz w:val="22"/>
          <w:szCs w:val="22"/>
        </w:rPr>
        <w:t xml:space="preserve"> have registered a </w:t>
      </w:r>
      <w:r w:rsidR="009018F9" w:rsidRPr="00EF0C0C">
        <w:rPr>
          <w:rFonts w:ascii="Arial" w:hAnsi="Arial" w:cs="Arial"/>
          <w:sz w:val="22"/>
          <w:szCs w:val="22"/>
        </w:rPr>
        <w:t xml:space="preserve">national </w:t>
      </w:r>
      <w:r w:rsidR="009018F9" w:rsidRPr="00EF0C0C">
        <w:rPr>
          <w:rFonts w:ascii="Arial" w:hAnsi="Arial" w:cs="Arial"/>
          <w:sz w:val="22"/>
          <w:szCs w:val="22"/>
        </w:rPr>
        <w:lastRenderedPageBreak/>
        <w:t>data opt-out</w:t>
      </w:r>
      <w:r w:rsidRPr="00EF0C0C">
        <w:rPr>
          <w:rFonts w:ascii="Arial" w:hAnsi="Arial" w:cs="Arial"/>
          <w:sz w:val="22"/>
          <w:szCs w:val="22"/>
        </w:rPr>
        <w:t xml:space="preserve"> this would be applied in accordance with the </w:t>
      </w:r>
      <w:r w:rsidR="009018F9" w:rsidRPr="00EF0C0C">
        <w:rPr>
          <w:rFonts w:ascii="Arial" w:hAnsi="Arial" w:cs="Arial"/>
          <w:sz w:val="22"/>
          <w:szCs w:val="22"/>
        </w:rPr>
        <w:t xml:space="preserve">national data opt-out </w:t>
      </w:r>
      <w:r w:rsidRPr="00EF0C0C">
        <w:rPr>
          <w:rFonts w:ascii="Arial" w:hAnsi="Arial" w:cs="Arial"/>
          <w:sz w:val="22"/>
          <w:szCs w:val="22"/>
        </w:rPr>
        <w:t xml:space="preserve">policy before any identifiable patient data (personally identifiable data in the diagram above) about </w:t>
      </w:r>
      <w:r w:rsidR="00950FC6" w:rsidRPr="00EF0C0C">
        <w:rPr>
          <w:rFonts w:ascii="Arial" w:hAnsi="Arial" w:cs="Arial"/>
          <w:sz w:val="22"/>
          <w:szCs w:val="22"/>
        </w:rPr>
        <w:t>the patient</w:t>
      </w:r>
      <w:r w:rsidRPr="00EF0C0C">
        <w:rPr>
          <w:rFonts w:ascii="Arial" w:hAnsi="Arial" w:cs="Arial"/>
          <w:sz w:val="22"/>
          <w:szCs w:val="22"/>
        </w:rPr>
        <w:t xml:space="preserve"> was shared. </w:t>
      </w:r>
    </w:p>
    <w:p w14:paraId="43A75C0C" w14:textId="77777777" w:rsidR="008C26F5" w:rsidRPr="00EF0C0C" w:rsidRDefault="008C26F5" w:rsidP="00781152">
      <w:pPr>
        <w:jc w:val="both"/>
        <w:rPr>
          <w:rFonts w:ascii="Arial" w:hAnsi="Arial" w:cs="Arial"/>
          <w:sz w:val="22"/>
          <w:szCs w:val="22"/>
        </w:rPr>
      </w:pPr>
    </w:p>
    <w:p w14:paraId="4CDDD101" w14:textId="5E37A84A" w:rsidR="000A3448" w:rsidRPr="00EF0C0C" w:rsidRDefault="00CA79A5" w:rsidP="00781152">
      <w:pPr>
        <w:jc w:val="both"/>
        <w:rPr>
          <w:rFonts w:ascii="Arial" w:hAnsi="Arial" w:cs="Arial"/>
        </w:rPr>
      </w:pPr>
      <w:r w:rsidRPr="00EF0C0C">
        <w:rPr>
          <w:rFonts w:ascii="Arial" w:hAnsi="Arial" w:cs="Arial"/>
          <w:sz w:val="22"/>
          <w:szCs w:val="22"/>
        </w:rPr>
        <w:t xml:space="preserve">Details of who </w:t>
      </w:r>
      <w:r w:rsidR="000A3448" w:rsidRPr="00EF0C0C">
        <w:rPr>
          <w:rFonts w:ascii="Arial" w:hAnsi="Arial" w:cs="Arial"/>
          <w:sz w:val="22"/>
          <w:szCs w:val="22"/>
        </w:rPr>
        <w:t>NHS Digital</w:t>
      </w:r>
      <w:r w:rsidRPr="00EF0C0C">
        <w:rPr>
          <w:rFonts w:ascii="Arial" w:hAnsi="Arial" w:cs="Arial"/>
          <w:sz w:val="22"/>
          <w:szCs w:val="22"/>
        </w:rPr>
        <w:t xml:space="preserve"> have shared data with, in what form and for what purposes are published on </w:t>
      </w:r>
      <w:r w:rsidR="000A3448" w:rsidRPr="00EF0C0C">
        <w:rPr>
          <w:rFonts w:ascii="Arial" w:hAnsi="Arial" w:cs="Arial"/>
          <w:sz w:val="22"/>
          <w:szCs w:val="22"/>
        </w:rPr>
        <w:t>their</w:t>
      </w:r>
      <w:r w:rsidRPr="00EF0C0C">
        <w:rPr>
          <w:rFonts w:ascii="Arial" w:hAnsi="Arial" w:cs="Arial"/>
          <w:sz w:val="22"/>
          <w:szCs w:val="22"/>
        </w:rPr>
        <w:t xml:space="preserve"> </w:t>
      </w:r>
      <w:hyperlink r:id="rId34" w:history="1">
        <w:r w:rsidRPr="00EF0C0C">
          <w:rPr>
            <w:rStyle w:val="Hyperlink"/>
            <w:rFonts w:ascii="Arial" w:hAnsi="Arial" w:cs="Arial"/>
            <w:color w:val="auto"/>
            <w:sz w:val="22"/>
            <w:szCs w:val="22"/>
          </w:rPr>
          <w:t>data release register</w:t>
        </w:r>
      </w:hyperlink>
      <w:r w:rsidRPr="00EF0C0C">
        <w:rPr>
          <w:rFonts w:ascii="Arial" w:hAnsi="Arial" w:cs="Arial"/>
          <w:sz w:val="22"/>
          <w:szCs w:val="22"/>
        </w:rPr>
        <w:t>.</w:t>
      </w:r>
    </w:p>
    <w:p w14:paraId="6FEE9E3A" w14:textId="77777777" w:rsidR="00E43E69" w:rsidRPr="00EF0C0C" w:rsidRDefault="00E43E69" w:rsidP="00781152">
      <w:pPr>
        <w:jc w:val="both"/>
        <w:rPr>
          <w:rFonts w:ascii="Arial" w:hAnsi="Arial" w:cs="Arial"/>
          <w:b/>
          <w:bCs/>
        </w:rPr>
      </w:pPr>
    </w:p>
    <w:p w14:paraId="36492B1D" w14:textId="17937AF9" w:rsidR="00C466BC" w:rsidRPr="00EF0C0C" w:rsidRDefault="00CA79A5" w:rsidP="00781152">
      <w:pPr>
        <w:jc w:val="both"/>
        <w:rPr>
          <w:rFonts w:ascii="Arial" w:hAnsi="Arial" w:cs="Arial"/>
        </w:rPr>
      </w:pPr>
      <w:r w:rsidRPr="00EF0C0C">
        <w:rPr>
          <w:rFonts w:ascii="Arial" w:hAnsi="Arial" w:cs="Arial"/>
          <w:b/>
          <w:bCs/>
        </w:rPr>
        <w:t xml:space="preserve">Where </w:t>
      </w:r>
      <w:r w:rsidR="000F627D" w:rsidRPr="00EF0C0C">
        <w:rPr>
          <w:rFonts w:ascii="Arial" w:hAnsi="Arial" w:cs="Arial"/>
          <w:b/>
          <w:bCs/>
        </w:rPr>
        <w:t xml:space="preserve">does </w:t>
      </w:r>
      <w:r w:rsidRPr="00EF0C0C">
        <w:rPr>
          <w:rFonts w:ascii="Arial" w:hAnsi="Arial" w:cs="Arial"/>
          <w:b/>
          <w:bCs/>
        </w:rPr>
        <w:t>NHS digital store patient data</w:t>
      </w:r>
      <w:r w:rsidR="00F11CDF" w:rsidRPr="00EF0C0C">
        <w:rPr>
          <w:rFonts w:ascii="Arial" w:hAnsi="Arial" w:cs="Arial"/>
          <w:b/>
          <w:bCs/>
        </w:rPr>
        <w:t>?</w:t>
      </w:r>
    </w:p>
    <w:p w14:paraId="32F30FD9" w14:textId="77777777" w:rsidR="00C466BC" w:rsidRPr="00EF0C0C" w:rsidRDefault="00C466BC" w:rsidP="00781152">
      <w:pPr>
        <w:jc w:val="both"/>
        <w:rPr>
          <w:rFonts w:ascii="Arial" w:hAnsi="Arial" w:cs="Arial"/>
          <w:sz w:val="22"/>
          <w:szCs w:val="22"/>
        </w:rPr>
      </w:pPr>
    </w:p>
    <w:p w14:paraId="2BEF297A" w14:textId="07630A80" w:rsidR="00C466BC" w:rsidRPr="00EF0C0C" w:rsidRDefault="00CA79A5" w:rsidP="00781152">
      <w:pPr>
        <w:jc w:val="both"/>
        <w:rPr>
          <w:rFonts w:ascii="Arial" w:hAnsi="Arial" w:cs="Arial"/>
          <w:sz w:val="22"/>
          <w:szCs w:val="22"/>
        </w:rPr>
      </w:pPr>
      <w:r w:rsidRPr="00EF0C0C">
        <w:rPr>
          <w:rFonts w:ascii="Arial" w:hAnsi="Arial" w:cs="Arial"/>
          <w:sz w:val="22"/>
          <w:szCs w:val="22"/>
        </w:rPr>
        <w:t>NHS Digital only stores and processes patient data for this data collection within the United Kingdom (UK).</w:t>
      </w:r>
      <w:r w:rsidR="003E7F2D" w:rsidRPr="00EF0C0C">
        <w:rPr>
          <w:rFonts w:ascii="Arial" w:hAnsi="Arial" w:cs="Arial"/>
          <w:sz w:val="22"/>
          <w:szCs w:val="22"/>
        </w:rPr>
        <w:t xml:space="preserve"> </w:t>
      </w:r>
      <w:r w:rsidRPr="00EF0C0C">
        <w:rPr>
          <w:rFonts w:ascii="Arial" w:hAnsi="Arial" w:cs="Arial"/>
          <w:sz w:val="22"/>
          <w:szCs w:val="22"/>
        </w:rPr>
        <w:t xml:space="preserve">Fully anonymous data (that does not allow </w:t>
      </w:r>
      <w:r w:rsidR="00950FC6" w:rsidRPr="00EF0C0C">
        <w:rPr>
          <w:rFonts w:ascii="Arial" w:hAnsi="Arial" w:cs="Arial"/>
          <w:sz w:val="22"/>
          <w:szCs w:val="22"/>
        </w:rPr>
        <w:t>patients</w:t>
      </w:r>
      <w:r w:rsidRPr="00EF0C0C">
        <w:rPr>
          <w:rFonts w:ascii="Arial" w:hAnsi="Arial" w:cs="Arial"/>
          <w:sz w:val="22"/>
          <w:szCs w:val="22"/>
        </w:rPr>
        <w:t xml:space="preserve"> to be directly or indirectly identified), for example statistical data that is published, may be </w:t>
      </w:r>
      <w:proofErr w:type="gramStart"/>
      <w:r w:rsidR="006C725F" w:rsidRPr="00EF0C0C">
        <w:rPr>
          <w:rFonts w:ascii="Arial" w:hAnsi="Arial" w:cs="Arial"/>
          <w:sz w:val="22"/>
          <w:szCs w:val="22"/>
        </w:rPr>
        <w:t>stored</w:t>
      </w:r>
      <w:proofErr w:type="gramEnd"/>
      <w:r w:rsidRPr="00EF0C0C">
        <w:rPr>
          <w:rFonts w:ascii="Arial" w:hAnsi="Arial" w:cs="Arial"/>
          <w:sz w:val="22"/>
          <w:szCs w:val="22"/>
        </w:rPr>
        <w:t xml:space="preserve"> and processed outside of the UK.</w:t>
      </w:r>
    </w:p>
    <w:p w14:paraId="385E4564" w14:textId="77777777" w:rsidR="00C466BC" w:rsidRPr="00EF0C0C" w:rsidRDefault="00C466BC" w:rsidP="00781152">
      <w:pPr>
        <w:jc w:val="both"/>
        <w:rPr>
          <w:rFonts w:ascii="Arial" w:hAnsi="Arial" w:cs="Arial"/>
          <w:sz w:val="22"/>
          <w:szCs w:val="22"/>
        </w:rPr>
      </w:pPr>
    </w:p>
    <w:p w14:paraId="01E06B8D" w14:textId="693882BF" w:rsidR="008E4909" w:rsidRPr="00EF0C0C" w:rsidRDefault="00CA79A5" w:rsidP="00781152">
      <w:pPr>
        <w:jc w:val="both"/>
        <w:rPr>
          <w:rFonts w:ascii="Arial" w:hAnsi="Arial" w:cs="Arial"/>
          <w:sz w:val="22"/>
          <w:szCs w:val="22"/>
        </w:rPr>
      </w:pPr>
      <w:r w:rsidRPr="00EF0C0C">
        <w:rPr>
          <w:rFonts w:ascii="Arial" w:hAnsi="Arial" w:cs="Arial"/>
          <w:sz w:val="22"/>
          <w:szCs w:val="22"/>
        </w:rPr>
        <w:t xml:space="preserve">Some of </w:t>
      </w:r>
      <w:r w:rsidR="00950FC6" w:rsidRPr="00EF0C0C">
        <w:rPr>
          <w:rFonts w:ascii="Arial" w:hAnsi="Arial" w:cs="Arial"/>
          <w:sz w:val="22"/>
          <w:szCs w:val="22"/>
        </w:rPr>
        <w:t>the NHS Digital</w:t>
      </w:r>
      <w:r w:rsidRPr="00EF0C0C">
        <w:rPr>
          <w:rFonts w:ascii="Arial" w:hAnsi="Arial" w:cs="Arial"/>
          <w:sz w:val="22"/>
          <w:szCs w:val="22"/>
        </w:rPr>
        <w:t xml:space="preserve"> processors may process patient data outside of the UK. If they do, </w:t>
      </w:r>
      <w:r w:rsidR="00950FC6" w:rsidRPr="00EF0C0C">
        <w:rPr>
          <w:rFonts w:ascii="Arial" w:hAnsi="Arial" w:cs="Arial"/>
          <w:sz w:val="22"/>
          <w:szCs w:val="22"/>
        </w:rPr>
        <w:t>they</w:t>
      </w:r>
      <w:r w:rsidRPr="00EF0C0C">
        <w:rPr>
          <w:rFonts w:ascii="Arial" w:hAnsi="Arial" w:cs="Arial"/>
          <w:sz w:val="22"/>
          <w:szCs w:val="22"/>
        </w:rPr>
        <w:t xml:space="preserve"> will always ensure that the transfer outside of the UK complies with data protection laws.</w:t>
      </w:r>
    </w:p>
    <w:p w14:paraId="16CE9ABA" w14:textId="77777777" w:rsidR="00182759" w:rsidRPr="00EF0C0C" w:rsidRDefault="00182759" w:rsidP="00781152">
      <w:pPr>
        <w:jc w:val="both"/>
        <w:rPr>
          <w:rFonts w:ascii="Arial" w:hAnsi="Arial" w:cs="Arial"/>
          <w:b/>
          <w:sz w:val="22"/>
          <w:szCs w:val="22"/>
        </w:rPr>
      </w:pPr>
    </w:p>
    <w:p w14:paraId="24F366AA" w14:textId="761EAF85" w:rsidR="00791DD4" w:rsidRPr="00EF0C0C" w:rsidRDefault="00791DD4" w:rsidP="00781152">
      <w:pPr>
        <w:jc w:val="both"/>
        <w:rPr>
          <w:rFonts w:ascii="Arial" w:hAnsi="Arial" w:cs="Arial"/>
          <w:b/>
        </w:rPr>
      </w:pPr>
      <w:r w:rsidRPr="00EF0C0C">
        <w:rPr>
          <w:rFonts w:ascii="Arial" w:hAnsi="Arial" w:cs="Arial"/>
          <w:b/>
        </w:rPr>
        <w:t>What to do if you have any questions</w:t>
      </w:r>
    </w:p>
    <w:p w14:paraId="28B6566F" w14:textId="77777777" w:rsidR="00791DD4" w:rsidRPr="00EF0C0C" w:rsidRDefault="00791DD4" w:rsidP="00781152">
      <w:pPr>
        <w:jc w:val="both"/>
        <w:rPr>
          <w:rFonts w:ascii="Arial" w:hAnsi="Arial" w:cs="Arial"/>
          <w:b/>
          <w:sz w:val="22"/>
          <w:szCs w:val="22"/>
        </w:rPr>
      </w:pPr>
    </w:p>
    <w:p w14:paraId="1240814C" w14:textId="3A8131A1" w:rsidR="00791DD4" w:rsidRPr="00EF0C0C" w:rsidRDefault="00791DD4" w:rsidP="00781152">
      <w:pPr>
        <w:jc w:val="both"/>
        <w:rPr>
          <w:rFonts w:ascii="Arial" w:hAnsi="Arial" w:cs="Arial"/>
          <w:sz w:val="22"/>
          <w:szCs w:val="22"/>
        </w:rPr>
      </w:pPr>
      <w:r w:rsidRPr="00EF0C0C">
        <w:rPr>
          <w:rFonts w:ascii="Arial" w:hAnsi="Arial" w:cs="Arial"/>
          <w:sz w:val="22"/>
          <w:szCs w:val="22"/>
        </w:rPr>
        <w:t>Should you have any questions about our privacy policy or the information we hold about you, you can:</w:t>
      </w:r>
    </w:p>
    <w:p w14:paraId="4FACFD60" w14:textId="77777777" w:rsidR="00791DD4" w:rsidRPr="00EF0C0C" w:rsidRDefault="00791DD4" w:rsidP="00781152">
      <w:pPr>
        <w:jc w:val="both"/>
        <w:rPr>
          <w:rFonts w:ascii="Arial" w:hAnsi="Arial" w:cs="Arial"/>
          <w:sz w:val="22"/>
          <w:szCs w:val="22"/>
        </w:rPr>
      </w:pPr>
    </w:p>
    <w:p w14:paraId="402D5B6C" w14:textId="5AF6D2C1" w:rsidR="00143708" w:rsidRPr="00EF0C0C" w:rsidRDefault="007329C3" w:rsidP="00781152">
      <w:pPr>
        <w:pStyle w:val="ListParagraph"/>
        <w:numPr>
          <w:ilvl w:val="0"/>
          <w:numId w:val="6"/>
        </w:numPr>
        <w:jc w:val="both"/>
        <w:rPr>
          <w:rFonts w:ascii="Arial" w:hAnsi="Arial" w:cs="Arial"/>
          <w:sz w:val="22"/>
          <w:szCs w:val="22"/>
        </w:rPr>
      </w:pPr>
      <w:r w:rsidRPr="00EF0C0C">
        <w:rPr>
          <w:rFonts w:ascii="Arial" w:hAnsi="Arial" w:cs="Arial"/>
          <w:sz w:val="22"/>
          <w:szCs w:val="22"/>
        </w:rPr>
        <w:t>C</w:t>
      </w:r>
      <w:r w:rsidR="00791DD4" w:rsidRPr="00EF0C0C">
        <w:rPr>
          <w:rFonts w:ascii="Arial" w:hAnsi="Arial" w:cs="Arial"/>
          <w:sz w:val="22"/>
          <w:szCs w:val="22"/>
        </w:rPr>
        <w:t xml:space="preserve">ontact </w:t>
      </w:r>
      <w:r w:rsidR="005E2623" w:rsidRPr="00EF0C0C">
        <w:rPr>
          <w:rFonts w:ascii="Arial" w:hAnsi="Arial" w:cs="Arial"/>
          <w:sz w:val="22"/>
          <w:szCs w:val="22"/>
        </w:rPr>
        <w:t xml:space="preserve">the </w:t>
      </w:r>
      <w:r w:rsidR="00B22AD9" w:rsidRPr="00EF0C0C">
        <w:rPr>
          <w:rFonts w:ascii="Arial" w:hAnsi="Arial" w:cs="Arial"/>
          <w:sz w:val="22"/>
          <w:szCs w:val="22"/>
        </w:rPr>
        <w:t xml:space="preserve">organisation </w:t>
      </w:r>
      <w:r w:rsidR="00791DD4" w:rsidRPr="00EF0C0C">
        <w:rPr>
          <w:rFonts w:ascii="Arial" w:hAnsi="Arial" w:cs="Arial"/>
          <w:sz w:val="22"/>
          <w:szCs w:val="22"/>
        </w:rPr>
        <w:t xml:space="preserve">via email at </w:t>
      </w:r>
      <w:r w:rsidR="00781152">
        <w:rPr>
          <w:rFonts w:ascii="Arial" w:hAnsi="Arial" w:cs="Arial"/>
          <w:sz w:val="22"/>
          <w:szCs w:val="22"/>
        </w:rPr>
        <w:t>s</w:t>
      </w:r>
      <w:r w:rsidR="006943BD" w:rsidRPr="00EF0C0C">
        <w:rPr>
          <w:rFonts w:ascii="Arial" w:hAnsi="Arial" w:cs="Arial"/>
          <w:sz w:val="22"/>
          <w:szCs w:val="22"/>
        </w:rPr>
        <w:t>idney.laurels@nhs.net.</w:t>
      </w:r>
      <w:r w:rsidR="00755DCB" w:rsidRPr="00EF0C0C">
        <w:rPr>
          <w:rFonts w:ascii="Arial" w:hAnsi="Arial" w:cs="Arial"/>
          <w:sz w:val="22"/>
          <w:szCs w:val="22"/>
        </w:rPr>
        <w:t xml:space="preserve"> </w:t>
      </w:r>
      <w:r w:rsidR="005E2623" w:rsidRPr="00EF0C0C">
        <w:rPr>
          <w:rFonts w:ascii="Arial" w:hAnsi="Arial" w:cs="Arial"/>
          <w:sz w:val="22"/>
          <w:szCs w:val="22"/>
        </w:rPr>
        <w:t>GP practices are data controllers for the data they hold about their patients</w:t>
      </w:r>
      <w:r w:rsidR="005E2623" w:rsidRPr="00EF0C0C">
        <w:rPr>
          <w:rStyle w:val="FootnoteReference"/>
          <w:rFonts w:ascii="Arial" w:hAnsi="Arial" w:cs="Arial"/>
          <w:sz w:val="22"/>
          <w:szCs w:val="22"/>
        </w:rPr>
        <w:footnoteReference w:id="1"/>
      </w:r>
      <w:r w:rsidR="005E2623" w:rsidRPr="00EF0C0C">
        <w:rPr>
          <w:rFonts w:ascii="Arial" w:hAnsi="Arial" w:cs="Arial"/>
          <w:sz w:val="22"/>
          <w:szCs w:val="22"/>
        </w:rPr>
        <w:t xml:space="preserve"> </w:t>
      </w:r>
    </w:p>
    <w:p w14:paraId="1BABA0A7" w14:textId="35473793" w:rsidR="00194C3D" w:rsidRPr="006233C2" w:rsidRDefault="005E2623" w:rsidP="006233C2">
      <w:pPr>
        <w:pStyle w:val="ListParagraph"/>
        <w:ind w:left="1080"/>
        <w:jc w:val="both"/>
        <w:rPr>
          <w:rFonts w:ascii="Arial" w:hAnsi="Arial" w:cs="Arial"/>
          <w:sz w:val="22"/>
          <w:szCs w:val="22"/>
        </w:rPr>
      </w:pPr>
      <w:r w:rsidRPr="00EF0C0C">
        <w:rPr>
          <w:rFonts w:ascii="Arial" w:hAnsi="Arial" w:cs="Arial"/>
          <w:sz w:val="22"/>
          <w:szCs w:val="22"/>
        </w:rPr>
        <w:t xml:space="preserve">   </w:t>
      </w:r>
    </w:p>
    <w:p w14:paraId="22E76A31" w14:textId="346A11DD" w:rsidR="00791DD4" w:rsidRPr="00EF0C0C" w:rsidRDefault="007329C3" w:rsidP="00781152">
      <w:pPr>
        <w:pStyle w:val="ListParagraph"/>
        <w:numPr>
          <w:ilvl w:val="0"/>
          <w:numId w:val="6"/>
        </w:numPr>
        <w:jc w:val="both"/>
        <w:rPr>
          <w:rFonts w:ascii="Arial" w:hAnsi="Arial" w:cs="Arial"/>
          <w:sz w:val="22"/>
          <w:szCs w:val="22"/>
        </w:rPr>
      </w:pPr>
      <w:r w:rsidRPr="00EF0C0C">
        <w:rPr>
          <w:rFonts w:ascii="Arial" w:hAnsi="Arial" w:cs="Arial"/>
          <w:sz w:val="22"/>
          <w:szCs w:val="22"/>
        </w:rPr>
        <w:t>A</w:t>
      </w:r>
      <w:r w:rsidR="00755DCB" w:rsidRPr="00EF0C0C">
        <w:rPr>
          <w:rFonts w:ascii="Arial" w:hAnsi="Arial" w:cs="Arial"/>
          <w:sz w:val="22"/>
          <w:szCs w:val="22"/>
        </w:rPr>
        <w:t>sk to speak to</w:t>
      </w:r>
      <w:r w:rsidR="00791DD4" w:rsidRPr="00EF0C0C">
        <w:rPr>
          <w:rFonts w:ascii="Arial" w:hAnsi="Arial" w:cs="Arial"/>
          <w:sz w:val="22"/>
          <w:szCs w:val="22"/>
        </w:rPr>
        <w:t xml:space="preserve"> the </w:t>
      </w:r>
      <w:r w:rsidR="00781152">
        <w:rPr>
          <w:rFonts w:ascii="Arial" w:hAnsi="Arial" w:cs="Arial"/>
          <w:sz w:val="22"/>
          <w:szCs w:val="22"/>
        </w:rPr>
        <w:t>P</w:t>
      </w:r>
      <w:r w:rsidR="00791DD4" w:rsidRPr="00EF0C0C">
        <w:rPr>
          <w:rFonts w:ascii="Arial" w:hAnsi="Arial" w:cs="Arial"/>
          <w:sz w:val="22"/>
          <w:szCs w:val="22"/>
        </w:rPr>
        <w:t xml:space="preserve">ractice </w:t>
      </w:r>
      <w:r w:rsidR="00781152">
        <w:rPr>
          <w:rFonts w:ascii="Arial" w:hAnsi="Arial" w:cs="Arial"/>
          <w:sz w:val="22"/>
          <w:szCs w:val="22"/>
        </w:rPr>
        <w:t>M</w:t>
      </w:r>
      <w:r w:rsidR="00791DD4" w:rsidRPr="00EF0C0C">
        <w:rPr>
          <w:rFonts w:ascii="Arial" w:hAnsi="Arial" w:cs="Arial"/>
          <w:sz w:val="22"/>
          <w:szCs w:val="22"/>
        </w:rPr>
        <w:t>anager</w:t>
      </w:r>
      <w:r w:rsidR="00DB5E00" w:rsidRPr="00EF0C0C">
        <w:rPr>
          <w:rFonts w:ascii="Arial" w:hAnsi="Arial" w:cs="Arial"/>
          <w:sz w:val="22"/>
          <w:szCs w:val="22"/>
        </w:rPr>
        <w:t xml:space="preserve"> </w:t>
      </w:r>
      <w:r w:rsidR="00791DD4" w:rsidRPr="00EF0C0C">
        <w:rPr>
          <w:rFonts w:ascii="Arial" w:hAnsi="Arial" w:cs="Arial"/>
          <w:sz w:val="22"/>
          <w:szCs w:val="22"/>
        </w:rPr>
        <w:t>or their deputy</w:t>
      </w:r>
      <w:r w:rsidR="006233C2">
        <w:rPr>
          <w:rFonts w:ascii="Arial" w:hAnsi="Arial" w:cs="Arial"/>
          <w:sz w:val="22"/>
          <w:szCs w:val="22"/>
        </w:rPr>
        <w:t>.</w:t>
      </w:r>
    </w:p>
    <w:p w14:paraId="3BCB6A8F" w14:textId="2383D743" w:rsidR="005E2623" w:rsidRPr="00EF0C0C" w:rsidRDefault="005E2623" w:rsidP="00781152">
      <w:pPr>
        <w:jc w:val="both"/>
        <w:rPr>
          <w:rFonts w:ascii="Arial" w:hAnsi="Arial" w:cs="Arial"/>
          <w:sz w:val="22"/>
          <w:szCs w:val="22"/>
        </w:rPr>
      </w:pPr>
    </w:p>
    <w:p w14:paraId="08E7882D" w14:textId="4A6AF285" w:rsidR="006233C2" w:rsidRPr="006233C2" w:rsidRDefault="005E2623" w:rsidP="006233C2">
      <w:pPr>
        <w:jc w:val="both"/>
        <w:rPr>
          <w:rFonts w:ascii="Arial" w:hAnsi="Arial" w:cs="Arial"/>
          <w:sz w:val="22"/>
          <w:szCs w:val="22"/>
        </w:rPr>
      </w:pPr>
      <w:r w:rsidRPr="00EF0C0C">
        <w:rPr>
          <w:rFonts w:ascii="Arial" w:hAnsi="Arial" w:cs="Arial"/>
          <w:sz w:val="22"/>
          <w:szCs w:val="22"/>
        </w:rPr>
        <w:t xml:space="preserve">The </w:t>
      </w:r>
      <w:r w:rsidR="009018F9" w:rsidRPr="00EF0C0C">
        <w:rPr>
          <w:rFonts w:ascii="Arial" w:hAnsi="Arial" w:cs="Arial"/>
          <w:sz w:val="22"/>
          <w:szCs w:val="22"/>
        </w:rPr>
        <w:t xml:space="preserve">data protection officer </w:t>
      </w:r>
      <w:r w:rsidRPr="00EF0C0C">
        <w:rPr>
          <w:rFonts w:ascii="Arial" w:hAnsi="Arial" w:cs="Arial"/>
          <w:sz w:val="22"/>
          <w:szCs w:val="22"/>
        </w:rPr>
        <w:t xml:space="preserve">(DPO) for </w:t>
      </w:r>
      <w:r w:rsidR="003F70F8" w:rsidRPr="00EF0C0C">
        <w:rPr>
          <w:rFonts w:ascii="Arial" w:hAnsi="Arial" w:cs="Arial"/>
          <w:sz w:val="22"/>
          <w:szCs w:val="22"/>
        </w:rPr>
        <w:t xml:space="preserve">Sidney House </w:t>
      </w:r>
      <w:r w:rsidR="00781152">
        <w:rPr>
          <w:rFonts w:ascii="Arial" w:hAnsi="Arial" w:cs="Arial"/>
          <w:sz w:val="22"/>
          <w:szCs w:val="22"/>
        </w:rPr>
        <w:t xml:space="preserve">&amp; </w:t>
      </w:r>
      <w:r w:rsidR="00A947CE">
        <w:rPr>
          <w:rFonts w:ascii="Arial" w:hAnsi="Arial" w:cs="Arial"/>
          <w:sz w:val="22"/>
          <w:szCs w:val="22"/>
        </w:rPr>
        <w:t>T</w:t>
      </w:r>
      <w:r w:rsidR="003F70F8" w:rsidRPr="00EF0C0C">
        <w:rPr>
          <w:rFonts w:ascii="Arial" w:hAnsi="Arial" w:cs="Arial"/>
          <w:sz w:val="22"/>
          <w:szCs w:val="22"/>
        </w:rPr>
        <w:t xml:space="preserve">he Laurels </w:t>
      </w:r>
      <w:r w:rsidRPr="00EF0C0C">
        <w:rPr>
          <w:rFonts w:ascii="Arial" w:hAnsi="Arial" w:cs="Arial"/>
          <w:sz w:val="22"/>
          <w:szCs w:val="22"/>
        </w:rPr>
        <w:t xml:space="preserve">is </w:t>
      </w:r>
      <w:r w:rsidR="003F70F8" w:rsidRPr="00EF0C0C">
        <w:rPr>
          <w:rFonts w:ascii="Arial" w:hAnsi="Arial" w:cs="Arial"/>
          <w:sz w:val="22"/>
          <w:szCs w:val="22"/>
        </w:rPr>
        <w:t>Jane Marley</w:t>
      </w:r>
      <w:r w:rsidR="006233C2">
        <w:rPr>
          <w:rFonts w:ascii="Arial" w:hAnsi="Arial" w:cs="Arial"/>
          <w:sz w:val="22"/>
          <w:szCs w:val="22"/>
        </w:rPr>
        <w:t xml:space="preserve">, </w:t>
      </w:r>
      <w:r w:rsidR="006233C2" w:rsidRPr="006233C2">
        <w:rPr>
          <w:rFonts w:ascii="Arial" w:hAnsi="Arial" w:cs="Arial"/>
          <w:sz w:val="22"/>
          <w:szCs w:val="22"/>
        </w:rPr>
        <w:t>Head of IG at the ICB.</w:t>
      </w:r>
      <w:r w:rsidR="006233C2">
        <w:rPr>
          <w:rFonts w:ascii="Arial" w:hAnsi="Arial" w:cs="Arial"/>
          <w:sz w:val="22"/>
          <w:szCs w:val="22"/>
        </w:rPr>
        <w:t xml:space="preserve"> </w:t>
      </w:r>
      <w:r w:rsidR="006233C2" w:rsidRPr="006233C2">
        <w:rPr>
          <w:rFonts w:ascii="Arial" w:hAnsi="Arial" w:cs="Arial"/>
          <w:sz w:val="22"/>
          <w:szCs w:val="22"/>
        </w:rPr>
        <w:t>To contact the DPO, please use the following email address:</w:t>
      </w:r>
      <w:r w:rsidR="006233C2">
        <w:rPr>
          <w:rFonts w:ascii="Arial" w:hAnsi="Arial" w:cs="Arial"/>
          <w:sz w:val="22"/>
          <w:szCs w:val="22"/>
        </w:rPr>
        <w:t xml:space="preserve"> </w:t>
      </w:r>
      <w:hyperlink r:id="rId35" w:history="1">
        <w:r w:rsidR="006233C2" w:rsidRPr="00163A3F">
          <w:rPr>
            <w:rStyle w:val="Hyperlink"/>
            <w:rFonts w:ascii="Arial" w:eastAsiaTheme="majorEastAsia" w:hAnsi="Arial" w:cs="Arial"/>
          </w:rPr>
          <w:t>MSEGP.DPO@nhs.net</w:t>
        </w:r>
      </w:hyperlink>
      <w:r w:rsidR="006233C2">
        <w:rPr>
          <w:rFonts w:ascii="Arial" w:hAnsi="Arial" w:cs="Arial"/>
        </w:rPr>
        <w:t xml:space="preserve"> </w:t>
      </w:r>
    </w:p>
    <w:p w14:paraId="13E5D945" w14:textId="355FD853" w:rsidR="005E2623" w:rsidRPr="00EF0C0C" w:rsidRDefault="005E2623" w:rsidP="00781152">
      <w:pPr>
        <w:jc w:val="both"/>
        <w:rPr>
          <w:rFonts w:ascii="Arial" w:hAnsi="Arial" w:cs="Arial"/>
        </w:rPr>
      </w:pPr>
    </w:p>
    <w:p w14:paraId="6DC72950" w14:textId="77777777" w:rsidR="00BA4C72" w:rsidRPr="00EF0C0C" w:rsidRDefault="00BA4C72" w:rsidP="00781152">
      <w:pPr>
        <w:jc w:val="both"/>
        <w:rPr>
          <w:rFonts w:ascii="Arial" w:hAnsi="Arial" w:cs="Arial"/>
          <w:b/>
        </w:rPr>
      </w:pPr>
    </w:p>
    <w:p w14:paraId="650380CC" w14:textId="53187ED9" w:rsidR="00FE0662" w:rsidRPr="00EF0C0C" w:rsidRDefault="00F13304" w:rsidP="00781152">
      <w:pPr>
        <w:jc w:val="both"/>
        <w:rPr>
          <w:rFonts w:ascii="Arial" w:hAnsi="Arial" w:cs="Arial"/>
          <w:b/>
        </w:rPr>
      </w:pPr>
      <w:r w:rsidRPr="00EF0C0C">
        <w:rPr>
          <w:rFonts w:ascii="Arial" w:hAnsi="Arial" w:cs="Arial"/>
          <w:b/>
        </w:rPr>
        <w:t>Objections or c</w:t>
      </w:r>
      <w:r w:rsidR="00FE0662" w:rsidRPr="00EF0C0C">
        <w:rPr>
          <w:rFonts w:ascii="Arial" w:hAnsi="Arial" w:cs="Arial"/>
          <w:b/>
        </w:rPr>
        <w:t>omplaints</w:t>
      </w:r>
    </w:p>
    <w:p w14:paraId="004E4A18" w14:textId="77777777" w:rsidR="005A2F61" w:rsidRDefault="005A2F61" w:rsidP="00781152">
      <w:pPr>
        <w:jc w:val="both"/>
        <w:rPr>
          <w:rFonts w:ascii="Arial" w:hAnsi="Arial" w:cs="Arial"/>
          <w:sz w:val="22"/>
          <w:szCs w:val="22"/>
        </w:rPr>
      </w:pPr>
    </w:p>
    <w:p w14:paraId="63ECE987" w14:textId="11658FE7" w:rsidR="00FE0662" w:rsidRPr="00EF0C0C" w:rsidRDefault="00FE0662" w:rsidP="00781152">
      <w:pPr>
        <w:jc w:val="both"/>
        <w:rPr>
          <w:rFonts w:ascii="Arial" w:hAnsi="Arial" w:cs="Arial"/>
          <w:sz w:val="22"/>
          <w:szCs w:val="22"/>
        </w:rPr>
      </w:pPr>
      <w:r w:rsidRPr="00EF0C0C">
        <w:rPr>
          <w:rFonts w:ascii="Arial" w:hAnsi="Arial" w:cs="Arial"/>
          <w:sz w:val="22"/>
          <w:szCs w:val="22"/>
        </w:rPr>
        <w:t xml:space="preserve">In the </w:t>
      </w:r>
      <w:r w:rsidR="00755DCB" w:rsidRPr="00EF0C0C">
        <w:rPr>
          <w:rFonts w:ascii="Arial" w:hAnsi="Arial" w:cs="Arial"/>
          <w:sz w:val="22"/>
          <w:szCs w:val="22"/>
        </w:rPr>
        <w:t>unlikely event that you are un</w:t>
      </w:r>
      <w:r w:rsidRPr="00EF0C0C">
        <w:rPr>
          <w:rFonts w:ascii="Arial" w:hAnsi="Arial" w:cs="Arial"/>
          <w:sz w:val="22"/>
          <w:szCs w:val="22"/>
        </w:rPr>
        <w:t>happy with any ele</w:t>
      </w:r>
      <w:r w:rsidR="00755DCB" w:rsidRPr="00EF0C0C">
        <w:rPr>
          <w:rFonts w:ascii="Arial" w:hAnsi="Arial" w:cs="Arial"/>
          <w:sz w:val="22"/>
          <w:szCs w:val="22"/>
        </w:rPr>
        <w:t>ment of our data-processing methods</w:t>
      </w:r>
      <w:r w:rsidRPr="00EF0C0C">
        <w:rPr>
          <w:rFonts w:ascii="Arial" w:hAnsi="Arial" w:cs="Arial"/>
          <w:sz w:val="22"/>
          <w:szCs w:val="22"/>
        </w:rPr>
        <w:t xml:space="preserve">, </w:t>
      </w:r>
      <w:r w:rsidR="003D5ABF" w:rsidRPr="00EF0C0C">
        <w:rPr>
          <w:rFonts w:ascii="Arial" w:hAnsi="Arial" w:cs="Arial"/>
          <w:sz w:val="22"/>
          <w:szCs w:val="22"/>
        </w:rPr>
        <w:t xml:space="preserve">do please contact </w:t>
      </w:r>
      <w:r w:rsidR="008C34D3" w:rsidRPr="00EF0C0C">
        <w:rPr>
          <w:rFonts w:ascii="Arial" w:hAnsi="Arial" w:cs="Arial"/>
          <w:sz w:val="22"/>
          <w:szCs w:val="22"/>
        </w:rPr>
        <w:t xml:space="preserve">the </w:t>
      </w:r>
      <w:r w:rsidR="00781152">
        <w:rPr>
          <w:rFonts w:ascii="Arial" w:hAnsi="Arial" w:cs="Arial"/>
          <w:sz w:val="22"/>
          <w:szCs w:val="22"/>
        </w:rPr>
        <w:t>P</w:t>
      </w:r>
      <w:r w:rsidR="008C34D3" w:rsidRPr="00EF0C0C">
        <w:rPr>
          <w:rFonts w:ascii="Arial" w:hAnsi="Arial" w:cs="Arial"/>
          <w:sz w:val="22"/>
          <w:szCs w:val="22"/>
        </w:rPr>
        <w:t xml:space="preserve">ractice </w:t>
      </w:r>
      <w:r w:rsidR="00781152">
        <w:rPr>
          <w:rFonts w:ascii="Arial" w:hAnsi="Arial" w:cs="Arial"/>
          <w:sz w:val="22"/>
          <w:szCs w:val="22"/>
        </w:rPr>
        <w:t>M</w:t>
      </w:r>
      <w:r w:rsidR="008C34D3" w:rsidRPr="00EF0C0C">
        <w:rPr>
          <w:rFonts w:ascii="Arial" w:hAnsi="Arial" w:cs="Arial"/>
          <w:sz w:val="22"/>
          <w:szCs w:val="22"/>
        </w:rPr>
        <w:t xml:space="preserve">anager at </w:t>
      </w:r>
      <w:r w:rsidR="003F70F8" w:rsidRPr="00EF0C0C">
        <w:rPr>
          <w:rFonts w:ascii="Arial" w:hAnsi="Arial" w:cs="Arial"/>
          <w:sz w:val="22"/>
          <w:szCs w:val="22"/>
        </w:rPr>
        <w:t xml:space="preserve">Sidney House </w:t>
      </w:r>
      <w:r w:rsidR="00781152">
        <w:rPr>
          <w:rFonts w:ascii="Arial" w:hAnsi="Arial" w:cs="Arial"/>
          <w:sz w:val="22"/>
          <w:szCs w:val="22"/>
        </w:rPr>
        <w:t>&amp;</w:t>
      </w:r>
      <w:r w:rsidR="003F70F8" w:rsidRPr="00EF0C0C">
        <w:rPr>
          <w:rFonts w:ascii="Arial" w:hAnsi="Arial" w:cs="Arial"/>
          <w:sz w:val="22"/>
          <w:szCs w:val="22"/>
        </w:rPr>
        <w:t xml:space="preserve"> </w:t>
      </w:r>
      <w:r w:rsidR="006233C2">
        <w:rPr>
          <w:rFonts w:ascii="Arial" w:hAnsi="Arial" w:cs="Arial"/>
          <w:sz w:val="22"/>
          <w:szCs w:val="22"/>
        </w:rPr>
        <w:t>T</w:t>
      </w:r>
      <w:r w:rsidR="003F70F8" w:rsidRPr="00EF0C0C">
        <w:rPr>
          <w:rFonts w:ascii="Arial" w:hAnsi="Arial" w:cs="Arial"/>
          <w:sz w:val="22"/>
          <w:szCs w:val="22"/>
        </w:rPr>
        <w:t xml:space="preserve">he Laurels </w:t>
      </w:r>
      <w:r w:rsidR="000C5C8A" w:rsidRPr="00EF0C0C">
        <w:rPr>
          <w:rFonts w:ascii="Arial" w:hAnsi="Arial" w:cs="Arial"/>
          <w:sz w:val="22"/>
          <w:szCs w:val="22"/>
        </w:rPr>
        <w:t>in the first instance</w:t>
      </w:r>
      <w:r w:rsidR="006233C2">
        <w:rPr>
          <w:rFonts w:ascii="Arial" w:hAnsi="Arial" w:cs="Arial"/>
          <w:sz w:val="22"/>
          <w:szCs w:val="22"/>
        </w:rPr>
        <w:t xml:space="preserve">, preferably via email to </w:t>
      </w:r>
      <w:hyperlink r:id="rId36" w:history="1">
        <w:r w:rsidR="006233C2" w:rsidRPr="00D2662B">
          <w:rPr>
            <w:rStyle w:val="Hyperlink"/>
            <w:rFonts w:ascii="Arial" w:hAnsi="Arial" w:cs="Arial"/>
            <w:sz w:val="22"/>
            <w:szCs w:val="22"/>
          </w:rPr>
          <w:t>sidney.laurels@nhs.net</w:t>
        </w:r>
      </w:hyperlink>
      <w:r w:rsidR="006233C2">
        <w:rPr>
          <w:rFonts w:ascii="Arial" w:hAnsi="Arial" w:cs="Arial"/>
          <w:sz w:val="22"/>
          <w:szCs w:val="22"/>
        </w:rPr>
        <w:t xml:space="preserve"> </w:t>
      </w:r>
      <w:r w:rsidR="000C5C8A" w:rsidRPr="00EF0C0C">
        <w:rPr>
          <w:rFonts w:ascii="Arial" w:hAnsi="Arial" w:cs="Arial"/>
          <w:sz w:val="22"/>
          <w:szCs w:val="22"/>
        </w:rPr>
        <w:t xml:space="preserve">. If you feel that we have not addressed your concern </w:t>
      </w:r>
      <w:r w:rsidR="000C5C8A" w:rsidRPr="00EF0C0C">
        <w:rPr>
          <w:rFonts w:ascii="Arial" w:hAnsi="Arial" w:cs="Arial"/>
          <w:sz w:val="22"/>
          <w:szCs w:val="22"/>
        </w:rPr>
        <w:lastRenderedPageBreak/>
        <w:t xml:space="preserve">appropriately, </w:t>
      </w:r>
      <w:r w:rsidRPr="00EF0C0C">
        <w:rPr>
          <w:rFonts w:ascii="Arial" w:hAnsi="Arial" w:cs="Arial"/>
          <w:sz w:val="22"/>
          <w:szCs w:val="22"/>
        </w:rPr>
        <w:t>you have the right to l</w:t>
      </w:r>
      <w:r w:rsidR="00F673AD" w:rsidRPr="00EF0C0C">
        <w:rPr>
          <w:rFonts w:ascii="Arial" w:hAnsi="Arial" w:cs="Arial"/>
          <w:sz w:val="22"/>
          <w:szCs w:val="22"/>
        </w:rPr>
        <w:t xml:space="preserve">odge a complaint with the ICO. </w:t>
      </w:r>
      <w:r w:rsidRPr="00EF0C0C">
        <w:rPr>
          <w:rFonts w:ascii="Arial" w:hAnsi="Arial" w:cs="Arial"/>
          <w:sz w:val="22"/>
          <w:szCs w:val="22"/>
        </w:rPr>
        <w:t>For further details</w:t>
      </w:r>
      <w:r w:rsidR="00F673AD" w:rsidRPr="00EF0C0C">
        <w:rPr>
          <w:rFonts w:ascii="Arial" w:hAnsi="Arial" w:cs="Arial"/>
          <w:sz w:val="22"/>
          <w:szCs w:val="22"/>
        </w:rPr>
        <w:t>,</w:t>
      </w:r>
      <w:r w:rsidRPr="00EF0C0C">
        <w:rPr>
          <w:rFonts w:ascii="Arial" w:hAnsi="Arial" w:cs="Arial"/>
          <w:sz w:val="22"/>
          <w:szCs w:val="22"/>
        </w:rPr>
        <w:t xml:space="preserve"> visit </w:t>
      </w:r>
      <w:hyperlink r:id="rId37" w:history="1">
        <w:r w:rsidR="00C673B3" w:rsidRPr="00EF0C0C">
          <w:rPr>
            <w:rStyle w:val="Hyperlink"/>
            <w:rFonts w:ascii="Arial" w:hAnsi="Arial" w:cs="Arial"/>
            <w:color w:val="auto"/>
            <w:sz w:val="22"/>
            <w:szCs w:val="22"/>
          </w:rPr>
          <w:t>ico.gov.uk</w:t>
        </w:r>
      </w:hyperlink>
      <w:r w:rsidR="00C673B3" w:rsidRPr="00EF0C0C">
        <w:rPr>
          <w:rFonts w:ascii="Arial" w:hAnsi="Arial" w:cs="Arial"/>
          <w:sz w:val="22"/>
          <w:szCs w:val="22"/>
        </w:rPr>
        <w:t xml:space="preserve"> </w:t>
      </w:r>
      <w:r w:rsidRPr="00EF0C0C">
        <w:rPr>
          <w:rFonts w:ascii="Arial" w:hAnsi="Arial" w:cs="Arial"/>
          <w:sz w:val="22"/>
          <w:szCs w:val="22"/>
        </w:rPr>
        <w:t xml:space="preserve">and select </w:t>
      </w:r>
      <w:r w:rsidR="000508FC" w:rsidRPr="00EF0C0C">
        <w:rPr>
          <w:rFonts w:ascii="Arial" w:hAnsi="Arial" w:cs="Arial"/>
          <w:sz w:val="22"/>
          <w:szCs w:val="22"/>
        </w:rPr>
        <w:t>“</w:t>
      </w:r>
      <w:r w:rsidRPr="00EF0C0C">
        <w:rPr>
          <w:rFonts w:ascii="Arial" w:hAnsi="Arial" w:cs="Arial"/>
          <w:sz w:val="22"/>
          <w:szCs w:val="22"/>
        </w:rPr>
        <w:t>Raising a concern</w:t>
      </w:r>
      <w:r w:rsidR="000508FC" w:rsidRPr="00EF0C0C">
        <w:rPr>
          <w:rFonts w:ascii="Arial" w:hAnsi="Arial" w:cs="Arial"/>
          <w:sz w:val="22"/>
          <w:szCs w:val="22"/>
        </w:rPr>
        <w:t>”</w:t>
      </w:r>
      <w:r w:rsidR="00C673B3" w:rsidRPr="00EF0C0C">
        <w:rPr>
          <w:rFonts w:ascii="Arial" w:hAnsi="Arial" w:cs="Arial"/>
          <w:sz w:val="22"/>
          <w:szCs w:val="22"/>
        </w:rPr>
        <w:t xml:space="preserve"> or telephone: 0303 123 1113</w:t>
      </w:r>
      <w:r w:rsidR="009018F9" w:rsidRPr="00EF0C0C">
        <w:rPr>
          <w:rFonts w:ascii="Arial" w:hAnsi="Arial" w:cs="Arial"/>
          <w:sz w:val="22"/>
          <w:szCs w:val="22"/>
        </w:rPr>
        <w:t>.</w:t>
      </w:r>
    </w:p>
    <w:p w14:paraId="3074D4E8" w14:textId="0D1889C6" w:rsidR="00C673B3" w:rsidRPr="00EF0C0C" w:rsidRDefault="00C673B3" w:rsidP="00781152">
      <w:pPr>
        <w:jc w:val="both"/>
        <w:rPr>
          <w:rFonts w:ascii="Arial" w:hAnsi="Arial" w:cs="Arial"/>
          <w:sz w:val="22"/>
          <w:szCs w:val="22"/>
        </w:rPr>
      </w:pPr>
    </w:p>
    <w:p w14:paraId="016A1AF8" w14:textId="79A33003" w:rsidR="00C673B3" w:rsidRPr="00EF0C0C" w:rsidRDefault="00336D9D" w:rsidP="00781152">
      <w:pPr>
        <w:jc w:val="both"/>
        <w:rPr>
          <w:rFonts w:ascii="Arial" w:hAnsi="Arial" w:cs="Arial"/>
          <w:sz w:val="22"/>
          <w:szCs w:val="22"/>
        </w:rPr>
      </w:pPr>
      <w:r w:rsidRPr="00EF0C0C">
        <w:rPr>
          <w:rFonts w:ascii="Arial" w:hAnsi="Arial" w:cs="Arial"/>
          <w:sz w:val="22"/>
          <w:szCs w:val="22"/>
        </w:rPr>
        <w:t>The Informatio</w:t>
      </w:r>
      <w:r w:rsidR="009018F9" w:rsidRPr="00EF0C0C">
        <w:rPr>
          <w:rFonts w:ascii="Arial" w:hAnsi="Arial" w:cs="Arial"/>
          <w:sz w:val="22"/>
          <w:szCs w:val="22"/>
        </w:rPr>
        <w:t>n Commissioner’s Office is the r</w:t>
      </w:r>
      <w:r w:rsidRPr="00EF0C0C">
        <w:rPr>
          <w:rFonts w:ascii="Arial" w:hAnsi="Arial" w:cs="Arial"/>
          <w:sz w:val="22"/>
          <w:szCs w:val="22"/>
        </w:rPr>
        <w:t>egulator for the General Data Processing Regulations and offer</w:t>
      </w:r>
      <w:r w:rsidR="009018F9" w:rsidRPr="00EF0C0C">
        <w:rPr>
          <w:rFonts w:ascii="Arial" w:hAnsi="Arial" w:cs="Arial"/>
          <w:sz w:val="22"/>
          <w:szCs w:val="22"/>
        </w:rPr>
        <w:t>s</w:t>
      </w:r>
      <w:r w:rsidRPr="00EF0C0C">
        <w:rPr>
          <w:rFonts w:ascii="Arial" w:hAnsi="Arial" w:cs="Arial"/>
          <w:sz w:val="22"/>
          <w:szCs w:val="22"/>
        </w:rPr>
        <w:t xml:space="preserve"> independent advice and guidance on the law and personal data including your rights and how to access your personal information.</w:t>
      </w:r>
    </w:p>
    <w:p w14:paraId="291AC2C1" w14:textId="02AE2C2D" w:rsidR="005E2623" w:rsidRPr="00EF0C0C" w:rsidRDefault="005E2623" w:rsidP="00781152">
      <w:pPr>
        <w:jc w:val="both"/>
        <w:rPr>
          <w:rFonts w:ascii="Arial" w:hAnsi="Arial" w:cs="Arial"/>
          <w:sz w:val="22"/>
          <w:szCs w:val="22"/>
        </w:rPr>
      </w:pPr>
    </w:p>
    <w:p w14:paraId="0C3BF4D5" w14:textId="77777777" w:rsidR="00E2563B" w:rsidRPr="00EF0C0C" w:rsidRDefault="00E2563B" w:rsidP="00781152">
      <w:pPr>
        <w:jc w:val="both"/>
        <w:rPr>
          <w:rFonts w:ascii="Arial" w:hAnsi="Arial" w:cs="Arial"/>
          <w:b/>
        </w:rPr>
      </w:pPr>
      <w:r w:rsidRPr="00EF0C0C">
        <w:rPr>
          <w:rFonts w:ascii="Arial" w:hAnsi="Arial" w:cs="Arial"/>
          <w:b/>
        </w:rPr>
        <w:t>Changes to our privacy policy</w:t>
      </w:r>
    </w:p>
    <w:p w14:paraId="732C3A9C" w14:textId="77777777" w:rsidR="00E2563B" w:rsidRPr="00EF0C0C" w:rsidRDefault="00E2563B" w:rsidP="00781152">
      <w:pPr>
        <w:jc w:val="both"/>
        <w:rPr>
          <w:rFonts w:ascii="Arial" w:hAnsi="Arial" w:cs="Arial"/>
          <w:b/>
          <w:sz w:val="22"/>
          <w:szCs w:val="22"/>
        </w:rPr>
      </w:pPr>
    </w:p>
    <w:p w14:paraId="2F633DD9" w14:textId="2B3346E6" w:rsidR="00396621" w:rsidRPr="00EF0C0C" w:rsidRDefault="00E2563B" w:rsidP="00781152">
      <w:pPr>
        <w:jc w:val="both"/>
        <w:rPr>
          <w:rFonts w:ascii="Arial" w:hAnsi="Arial" w:cs="Arial"/>
          <w:sz w:val="22"/>
          <w:szCs w:val="22"/>
        </w:rPr>
      </w:pPr>
      <w:r w:rsidRPr="00EF0C0C">
        <w:rPr>
          <w:rFonts w:ascii="Arial" w:hAnsi="Arial" w:cs="Arial"/>
          <w:sz w:val="22"/>
          <w:szCs w:val="22"/>
        </w:rPr>
        <w:t xml:space="preserve">We regularly review our privacy </w:t>
      </w:r>
      <w:proofErr w:type="gramStart"/>
      <w:r w:rsidRPr="00EF0C0C">
        <w:rPr>
          <w:rFonts w:ascii="Arial" w:hAnsi="Arial" w:cs="Arial"/>
          <w:sz w:val="22"/>
          <w:szCs w:val="22"/>
        </w:rPr>
        <w:t>policy</w:t>
      </w:r>
      <w:proofErr w:type="gramEnd"/>
      <w:r w:rsidRPr="00EF0C0C">
        <w:rPr>
          <w:rFonts w:ascii="Arial" w:hAnsi="Arial" w:cs="Arial"/>
          <w:sz w:val="22"/>
          <w:szCs w:val="22"/>
        </w:rPr>
        <w:t xml:space="preserve"> and any updates will be published on our website, in our newsletter and </w:t>
      </w:r>
      <w:r w:rsidR="007329C3" w:rsidRPr="00EF0C0C">
        <w:rPr>
          <w:rFonts w:ascii="Arial" w:hAnsi="Arial" w:cs="Arial"/>
          <w:sz w:val="22"/>
          <w:szCs w:val="22"/>
        </w:rPr>
        <w:t xml:space="preserve">on </w:t>
      </w:r>
      <w:r w:rsidRPr="00EF0C0C">
        <w:rPr>
          <w:rFonts w:ascii="Arial" w:hAnsi="Arial" w:cs="Arial"/>
          <w:sz w:val="22"/>
          <w:szCs w:val="22"/>
        </w:rPr>
        <w:t xml:space="preserve">posters </w:t>
      </w:r>
      <w:r w:rsidR="007329C3" w:rsidRPr="00EF0C0C">
        <w:rPr>
          <w:rFonts w:ascii="Arial" w:hAnsi="Arial" w:cs="Arial"/>
          <w:sz w:val="22"/>
          <w:szCs w:val="22"/>
        </w:rPr>
        <w:t xml:space="preserve">to reflect the changes. </w:t>
      </w:r>
      <w:r w:rsidRPr="00EF0C0C">
        <w:rPr>
          <w:rFonts w:ascii="Arial" w:hAnsi="Arial" w:cs="Arial"/>
          <w:sz w:val="22"/>
          <w:szCs w:val="22"/>
        </w:rPr>
        <w:t xml:space="preserve">This policy is reviewed </w:t>
      </w:r>
      <w:r w:rsidR="00781152">
        <w:rPr>
          <w:rFonts w:ascii="Arial" w:hAnsi="Arial" w:cs="Arial"/>
          <w:sz w:val="22"/>
          <w:szCs w:val="22"/>
        </w:rPr>
        <w:t>annually, or sooner if required.</w:t>
      </w:r>
    </w:p>
    <w:p w14:paraId="2EACCFA5" w14:textId="77777777" w:rsidR="00C53F93" w:rsidRPr="00EF0C0C" w:rsidRDefault="00C53F93" w:rsidP="00781152">
      <w:pPr>
        <w:jc w:val="both"/>
        <w:rPr>
          <w:rFonts w:ascii="Arial" w:hAnsi="Arial" w:cs="Arial"/>
          <w:sz w:val="22"/>
          <w:szCs w:val="22"/>
        </w:rPr>
      </w:pPr>
    </w:p>
    <w:p w14:paraId="36CE7C35" w14:textId="77777777" w:rsidR="00C53F93" w:rsidRPr="00EF0C0C" w:rsidRDefault="00C53F93" w:rsidP="00781152">
      <w:pPr>
        <w:jc w:val="both"/>
        <w:rPr>
          <w:rFonts w:ascii="Arial" w:hAnsi="Arial" w:cs="Arial"/>
          <w:sz w:val="22"/>
          <w:szCs w:val="22"/>
        </w:rPr>
      </w:pPr>
    </w:p>
    <w:p w14:paraId="06A1F76D" w14:textId="77777777" w:rsidR="00C53F93" w:rsidRPr="00EF0C0C" w:rsidRDefault="00C53F93" w:rsidP="00781152">
      <w:pPr>
        <w:jc w:val="both"/>
        <w:rPr>
          <w:rFonts w:ascii="Arial" w:hAnsi="Arial" w:cs="Arial"/>
          <w:sz w:val="22"/>
          <w:szCs w:val="22"/>
        </w:rPr>
      </w:pPr>
    </w:p>
    <w:p w14:paraId="57B104F7" w14:textId="77777777" w:rsidR="00C53F93" w:rsidRPr="00EF0C0C" w:rsidRDefault="00C53F93" w:rsidP="00781152">
      <w:pPr>
        <w:jc w:val="both"/>
        <w:rPr>
          <w:rFonts w:ascii="Arial" w:hAnsi="Arial" w:cs="Arial"/>
          <w:sz w:val="22"/>
          <w:szCs w:val="22"/>
        </w:rPr>
      </w:pPr>
    </w:p>
    <w:p w14:paraId="6D1FF01E" w14:textId="77777777" w:rsidR="00C53F93" w:rsidRPr="00EF0C0C" w:rsidRDefault="00C53F93" w:rsidP="00781152">
      <w:pPr>
        <w:jc w:val="both"/>
        <w:rPr>
          <w:rFonts w:ascii="Arial" w:hAnsi="Arial" w:cs="Arial"/>
          <w:sz w:val="22"/>
          <w:szCs w:val="22"/>
        </w:rPr>
      </w:pPr>
    </w:p>
    <w:p w14:paraId="73A98ACA" w14:textId="77777777" w:rsidR="00C53F93" w:rsidRPr="00EF0C0C" w:rsidRDefault="00C53F93" w:rsidP="00781152">
      <w:pPr>
        <w:ind w:firstLine="720"/>
        <w:jc w:val="both"/>
        <w:rPr>
          <w:rFonts w:ascii="Arial" w:hAnsi="Arial" w:cs="Arial"/>
          <w:sz w:val="22"/>
          <w:szCs w:val="22"/>
        </w:rPr>
      </w:pPr>
    </w:p>
    <w:p w14:paraId="5743D55F" w14:textId="77777777" w:rsidR="00C53F93" w:rsidRPr="00EF0C0C" w:rsidRDefault="00C53F93" w:rsidP="00781152">
      <w:pPr>
        <w:jc w:val="both"/>
        <w:rPr>
          <w:rFonts w:ascii="Arial" w:hAnsi="Arial" w:cs="Arial"/>
          <w:sz w:val="22"/>
          <w:szCs w:val="22"/>
        </w:rPr>
      </w:pPr>
    </w:p>
    <w:p w14:paraId="42EB2B58" w14:textId="344F628D" w:rsidR="00396621" w:rsidRPr="00EF0C0C" w:rsidRDefault="00C53F93" w:rsidP="00781152">
      <w:pPr>
        <w:tabs>
          <w:tab w:val="left" w:pos="3675"/>
        </w:tabs>
        <w:jc w:val="both"/>
        <w:rPr>
          <w:rFonts w:ascii="Arial" w:hAnsi="Arial" w:cs="Arial"/>
          <w:sz w:val="22"/>
          <w:szCs w:val="22"/>
        </w:rPr>
      </w:pPr>
      <w:r w:rsidRPr="00EF0C0C">
        <w:rPr>
          <w:rFonts w:ascii="Arial" w:hAnsi="Arial" w:cs="Arial"/>
          <w:sz w:val="22"/>
          <w:szCs w:val="22"/>
        </w:rPr>
        <w:tab/>
      </w:r>
    </w:p>
    <w:sectPr w:rsidR="00396621" w:rsidRPr="00EF0C0C" w:rsidSect="00C53F93">
      <w:pgSz w:w="1682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9E773" w14:textId="77777777" w:rsidR="00EF0C0C" w:rsidRDefault="00EF0C0C" w:rsidP="00D85E4D">
      <w:r>
        <w:separator/>
      </w:r>
    </w:p>
  </w:endnote>
  <w:endnote w:type="continuationSeparator" w:id="0">
    <w:p w14:paraId="1281C6A3" w14:textId="77777777" w:rsidR="00EF0C0C" w:rsidRDefault="00EF0C0C"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EE839" w14:textId="7FB0AA82" w:rsidR="00EF0C0C" w:rsidRDefault="00EF0C0C">
    <w:pPr>
      <w:pStyle w:val="Footer"/>
      <w:pBdr>
        <w:top w:val="single" w:sz="4" w:space="1" w:color="D9D9D9" w:themeColor="background1" w:themeShade="D9"/>
      </w:pBdr>
      <w:jc w:val="right"/>
    </w:pPr>
  </w:p>
  <w:p w14:paraId="143EDBEE" w14:textId="0CD57EFD" w:rsidR="00EF0C0C" w:rsidRDefault="00EF0C0C" w:rsidP="003E72F8">
    <w:pPr>
      <w:pStyle w:val="Footer"/>
      <w:rPr>
        <w:rFonts w:ascii="Arial" w:hAnsi="Arial" w:cs="Arial"/>
        <w:sz w:val="16"/>
        <w:szCs w:val="16"/>
      </w:rPr>
    </w:pPr>
    <w:r>
      <w:rPr>
        <w:rFonts w:ascii="Arial" w:hAnsi="Arial" w:cs="Arial"/>
        <w:sz w:val="16"/>
        <w:szCs w:val="16"/>
      </w:rPr>
      <w:tab/>
    </w:r>
  </w:p>
  <w:p w14:paraId="54A9CDA4" w14:textId="29F10DE1" w:rsidR="00EF0C0C" w:rsidRPr="00A721EE" w:rsidRDefault="00EF0C0C"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Pr>
        <w:rFonts w:ascii="Arial" w:hAnsi="Arial" w:cs="Arial"/>
        <w:noProof/>
      </w:rPr>
      <w:t>2</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6C7AD" w14:textId="77777777" w:rsidR="00EF0C0C" w:rsidRDefault="00EF0C0C" w:rsidP="00D85E4D">
      <w:r>
        <w:separator/>
      </w:r>
    </w:p>
  </w:footnote>
  <w:footnote w:type="continuationSeparator" w:id="0">
    <w:p w14:paraId="2FF910D8" w14:textId="77777777" w:rsidR="00EF0C0C" w:rsidRDefault="00EF0C0C" w:rsidP="00D85E4D">
      <w:r>
        <w:continuationSeparator/>
      </w:r>
    </w:p>
  </w:footnote>
  <w:footnote w:id="1">
    <w:p w14:paraId="73575C1B" w14:textId="7129E85A" w:rsidR="00EF0C0C" w:rsidRPr="009018F9" w:rsidRDefault="00EF0C0C" w:rsidP="005E2623">
      <w:pPr>
        <w:pStyle w:val="FootnoteText"/>
        <w:rPr>
          <w:rFonts w:asciiTheme="minorHAnsi" w:hAnsiTheme="minorHAnsi" w:cs="Arial"/>
          <w:sz w:val="22"/>
          <w:szCs w:val="22"/>
        </w:rPr>
      </w:pPr>
      <w:r w:rsidRPr="009018F9">
        <w:rPr>
          <w:rStyle w:val="FootnoteReference"/>
          <w:rFonts w:asciiTheme="minorHAnsi" w:hAnsiTheme="minorHAnsi" w:cs="Arial"/>
          <w:sz w:val="22"/>
          <w:szCs w:val="22"/>
        </w:rPr>
        <w:footnoteRef/>
      </w:r>
      <w:r w:rsidRPr="009018F9">
        <w:rPr>
          <w:rFonts w:asciiTheme="minorHAnsi" w:hAnsiTheme="minorHAnsi" w:cs="Arial"/>
          <w:sz w:val="22"/>
          <w:szCs w:val="22"/>
        </w:rPr>
        <w:t xml:space="preserve"> </w:t>
      </w:r>
      <w:hyperlink r:id="rId1" w:history="1">
        <w:r w:rsidRPr="009018F9">
          <w:rPr>
            <w:rStyle w:val="Hyperlink"/>
            <w:rFonts w:asciiTheme="minorHAnsi" w:hAnsiTheme="minorHAnsi" w:cs="Arial"/>
            <w:sz w:val="22"/>
            <w:szCs w:val="22"/>
          </w:rPr>
          <w:t>BMA GPs as data controllers under the GDPR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75095" w14:textId="77777777" w:rsidR="00A42494" w:rsidRDefault="00A42494" w:rsidP="00A42494">
    <w:pPr>
      <w:pStyle w:val="Header"/>
      <w:tabs>
        <w:tab w:val="clear" w:pos="9026"/>
        <w:tab w:val="left" w:pos="7576"/>
      </w:tabs>
      <w:rPr>
        <w:rFonts w:ascii="Garamond" w:hAnsi="Garamond"/>
        <w:b/>
        <w:sz w:val="32"/>
        <w:szCs w:val="32"/>
      </w:rPr>
    </w:pPr>
    <w:r>
      <w:rPr>
        <w:rFonts w:ascii="Garamond" w:hAnsi="Garamond"/>
        <w:noProof/>
      </w:rPr>
      <w:drawing>
        <wp:anchor distT="0" distB="0" distL="114300" distR="114300" simplePos="0" relativeHeight="251660288" behindDoc="1" locked="0" layoutInCell="1" allowOverlap="1" wp14:anchorId="0763016C" wp14:editId="7C3A3CDC">
          <wp:simplePos x="0" y="0"/>
          <wp:positionH relativeFrom="column">
            <wp:posOffset>4794637</wp:posOffset>
          </wp:positionH>
          <wp:positionV relativeFrom="paragraph">
            <wp:posOffset>15820</wp:posOffset>
          </wp:positionV>
          <wp:extent cx="1057275" cy="962025"/>
          <wp:effectExtent l="0" t="0" r="0" b="0"/>
          <wp:wrapTight wrapText="bothSides">
            <wp:wrapPolygon edited="0">
              <wp:start x="1557" y="0"/>
              <wp:lineTo x="1557" y="20103"/>
              <wp:lineTo x="19849" y="20103"/>
              <wp:lineTo x="19849" y="0"/>
              <wp:lineTo x="155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962025"/>
                  </a:xfrm>
                  <a:prstGeom prst="rect">
                    <a:avLst/>
                  </a:prstGeom>
                  <a:noFill/>
                </pic:spPr>
              </pic:pic>
            </a:graphicData>
          </a:graphic>
        </wp:anchor>
      </w:drawing>
    </w:r>
    <w:r>
      <w:rPr>
        <w:rFonts w:ascii="Garamond" w:hAnsi="Garamond"/>
        <w:noProof/>
      </w:rPr>
      <w:drawing>
        <wp:anchor distT="0" distB="0" distL="114300" distR="114300" simplePos="0" relativeHeight="251659264" behindDoc="1" locked="0" layoutInCell="1" allowOverlap="1" wp14:anchorId="613DBFB4" wp14:editId="18F038EE">
          <wp:simplePos x="0" y="0"/>
          <wp:positionH relativeFrom="column">
            <wp:posOffset>7462693</wp:posOffset>
          </wp:positionH>
          <wp:positionV relativeFrom="paragraph">
            <wp:posOffset>-12527</wp:posOffset>
          </wp:positionV>
          <wp:extent cx="1057275" cy="962025"/>
          <wp:effectExtent l="0" t="0" r="0" b="0"/>
          <wp:wrapTight wrapText="bothSides">
            <wp:wrapPolygon edited="0">
              <wp:start x="1557" y="0"/>
              <wp:lineTo x="1557" y="20103"/>
              <wp:lineTo x="19849" y="20103"/>
              <wp:lineTo x="19849" y="0"/>
              <wp:lineTo x="155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962025"/>
                  </a:xfrm>
                  <a:prstGeom prst="rect">
                    <a:avLst/>
                  </a:prstGeom>
                  <a:noFill/>
                </pic:spPr>
              </pic:pic>
            </a:graphicData>
          </a:graphic>
        </wp:anchor>
      </w:drawing>
    </w:r>
    <w:r>
      <w:rPr>
        <w:rFonts w:ascii="Garamond" w:hAnsi="Garamond"/>
        <w:b/>
        <w:sz w:val="32"/>
        <w:szCs w:val="32"/>
      </w:rPr>
      <w:t>DRS. SIDDIQUI, CUNNINGHAM &amp; HALL</w:t>
    </w:r>
    <w:r>
      <w:rPr>
        <w:rFonts w:ascii="Garamond" w:hAnsi="Garamond"/>
        <w:b/>
        <w:sz w:val="32"/>
        <w:szCs w:val="32"/>
      </w:rPr>
      <w:tab/>
    </w:r>
  </w:p>
  <w:p w14:paraId="4F8B1FEC" w14:textId="77777777" w:rsidR="00A42494" w:rsidRPr="000E1390" w:rsidRDefault="00A42494" w:rsidP="00A42494">
    <w:pPr>
      <w:pStyle w:val="Header"/>
      <w:rPr>
        <w:rFonts w:ascii="Garamond" w:hAnsi="Garamond"/>
        <w:sz w:val="22"/>
        <w:szCs w:val="22"/>
      </w:rPr>
    </w:pPr>
    <w:r w:rsidRPr="000E1390">
      <w:rPr>
        <w:rFonts w:ascii="Garamond" w:hAnsi="Garamond"/>
        <w:sz w:val="22"/>
        <w:szCs w:val="22"/>
      </w:rPr>
      <w:t xml:space="preserve">Salaried Doctors: </w:t>
    </w:r>
    <w:proofErr w:type="spellStart"/>
    <w:r w:rsidRPr="000E1390">
      <w:rPr>
        <w:rFonts w:ascii="Garamond" w:hAnsi="Garamond"/>
        <w:sz w:val="22"/>
        <w:szCs w:val="22"/>
      </w:rPr>
      <w:t>Dr.</w:t>
    </w:r>
    <w:proofErr w:type="spellEnd"/>
    <w:r w:rsidRPr="000E1390">
      <w:rPr>
        <w:rFonts w:ascii="Garamond" w:hAnsi="Garamond"/>
        <w:sz w:val="22"/>
        <w:szCs w:val="22"/>
      </w:rPr>
      <w:t xml:space="preserve"> Edmondson, </w:t>
    </w:r>
    <w:proofErr w:type="spellStart"/>
    <w:r w:rsidRPr="000E1390">
      <w:rPr>
        <w:rFonts w:ascii="Garamond" w:hAnsi="Garamond"/>
        <w:sz w:val="22"/>
        <w:szCs w:val="22"/>
      </w:rPr>
      <w:t>Acors</w:t>
    </w:r>
    <w:proofErr w:type="spellEnd"/>
    <w:r w:rsidRPr="000E1390">
      <w:rPr>
        <w:rFonts w:ascii="Garamond" w:hAnsi="Garamond"/>
        <w:sz w:val="22"/>
        <w:szCs w:val="22"/>
      </w:rPr>
      <w:t>, Cronin &amp; Sloan-Brittain</w:t>
    </w:r>
  </w:p>
  <w:p w14:paraId="275478A1" w14:textId="77777777" w:rsidR="00A42494" w:rsidRPr="000E1390" w:rsidRDefault="00A42494" w:rsidP="00A42494">
    <w:pPr>
      <w:pStyle w:val="Header"/>
      <w:rPr>
        <w:rFonts w:ascii="Garamond" w:hAnsi="Garamond"/>
        <w:sz w:val="22"/>
        <w:szCs w:val="22"/>
      </w:rPr>
    </w:pPr>
    <w:r w:rsidRPr="000E1390">
      <w:rPr>
        <w:rFonts w:ascii="Garamond" w:hAnsi="Garamond"/>
        <w:sz w:val="22"/>
        <w:szCs w:val="22"/>
      </w:rPr>
      <w:t xml:space="preserve">Practice Manager: Alexandra Jones </w:t>
    </w:r>
  </w:p>
  <w:p w14:paraId="6EA46E6F" w14:textId="77777777" w:rsidR="00A42494" w:rsidRDefault="00A42494" w:rsidP="00A42494">
    <w:pPr>
      <w:pStyle w:val="Header"/>
      <w:rPr>
        <w:rFonts w:ascii="Garamond" w:hAnsi="Garamond"/>
        <w:sz w:val="22"/>
        <w:szCs w:val="22"/>
      </w:rPr>
    </w:pPr>
    <w:r w:rsidRPr="000E1390">
      <w:rPr>
        <w:rFonts w:ascii="Garamond" w:hAnsi="Garamond"/>
        <w:sz w:val="22"/>
        <w:szCs w:val="22"/>
      </w:rPr>
      <w:t xml:space="preserve">Sidney House &amp; The Laurels Surgery Strutt Close, Hatfield Peverel, Chelmsford CM3 2HB    Tel. 01245 380324     </w:t>
    </w:r>
  </w:p>
  <w:p w14:paraId="352D9023" w14:textId="77777777" w:rsidR="00A42494" w:rsidRPr="000E1390" w:rsidRDefault="00A42494" w:rsidP="00A42494">
    <w:pPr>
      <w:pStyle w:val="Header"/>
      <w:rPr>
        <w:rFonts w:ascii="Garamond" w:hAnsi="Garamond"/>
        <w:sz w:val="22"/>
        <w:szCs w:val="22"/>
      </w:rPr>
    </w:pPr>
    <w:r w:rsidRPr="000E1390">
      <w:rPr>
        <w:rFonts w:ascii="Garamond" w:hAnsi="Garamond"/>
        <w:sz w:val="22"/>
        <w:szCs w:val="22"/>
      </w:rPr>
      <w:t xml:space="preserve">Web </w:t>
    </w:r>
    <w:hyperlink r:id="rId2" w:history="1">
      <w:r w:rsidRPr="000E1390">
        <w:rPr>
          <w:rStyle w:val="Hyperlink"/>
          <w:rFonts w:ascii="Garamond" w:eastAsiaTheme="majorEastAsia" w:hAnsi="Garamond"/>
          <w:sz w:val="22"/>
          <w:szCs w:val="22"/>
        </w:rPr>
        <w:t>www.sidneyhouseandthelaurels.nhs.uk</w:t>
      </w:r>
    </w:hyperlink>
  </w:p>
  <w:p w14:paraId="2FFF5347" w14:textId="77777777" w:rsidR="00A42494" w:rsidRPr="000E1390" w:rsidRDefault="00A42494" w:rsidP="00A42494">
    <w:pPr>
      <w:pStyle w:val="Header"/>
      <w:rPr>
        <w:rFonts w:ascii="Garamond" w:hAnsi="Garamond"/>
        <w:sz w:val="22"/>
        <w:szCs w:val="22"/>
      </w:rPr>
    </w:pPr>
    <w:r w:rsidRPr="000E1390">
      <w:rPr>
        <w:rFonts w:ascii="Garamond" w:hAnsi="Garamond"/>
        <w:sz w:val="22"/>
        <w:szCs w:val="22"/>
      </w:rPr>
      <w:t xml:space="preserve">Email </w:t>
    </w:r>
    <w:hyperlink r:id="rId3" w:history="1">
      <w:r w:rsidRPr="000E1390">
        <w:rPr>
          <w:rStyle w:val="Hyperlink"/>
          <w:rFonts w:ascii="Garamond" w:eastAsiaTheme="majorEastAsia" w:hAnsi="Garamond"/>
          <w:sz w:val="22"/>
          <w:szCs w:val="22"/>
        </w:rPr>
        <w:t>Sidney.laurels@nhs.net</w:t>
      </w:r>
    </w:hyperlink>
  </w:p>
  <w:p w14:paraId="4A0DCC58" w14:textId="77777777" w:rsidR="00A42494" w:rsidRDefault="00A424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652"/>
    <w:multiLevelType w:val="hybridMultilevel"/>
    <w:tmpl w:val="C13C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F6C45"/>
    <w:multiLevelType w:val="hybridMultilevel"/>
    <w:tmpl w:val="B9C4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7087B"/>
    <w:multiLevelType w:val="hybridMultilevel"/>
    <w:tmpl w:val="F9B2B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B1138"/>
    <w:multiLevelType w:val="hybridMultilevel"/>
    <w:tmpl w:val="9E28E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13099"/>
    <w:multiLevelType w:val="multilevel"/>
    <w:tmpl w:val="16C4D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C7282"/>
    <w:multiLevelType w:val="hybridMultilevel"/>
    <w:tmpl w:val="CC0468E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1002"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761AF6"/>
    <w:multiLevelType w:val="hybridMultilevel"/>
    <w:tmpl w:val="440AA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58CB"/>
    <w:multiLevelType w:val="hybridMultilevel"/>
    <w:tmpl w:val="6002C5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7D507B"/>
    <w:multiLevelType w:val="hybridMultilevel"/>
    <w:tmpl w:val="1076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01FD0"/>
    <w:multiLevelType w:val="hybridMultilevel"/>
    <w:tmpl w:val="4D529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30DE6"/>
    <w:multiLevelType w:val="hybridMultilevel"/>
    <w:tmpl w:val="B754B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FF34A5"/>
    <w:multiLevelType w:val="hybridMultilevel"/>
    <w:tmpl w:val="92A6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929DE"/>
    <w:multiLevelType w:val="hybridMultilevel"/>
    <w:tmpl w:val="B4BE6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D1923"/>
    <w:multiLevelType w:val="hybridMultilevel"/>
    <w:tmpl w:val="13F29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66F82"/>
    <w:multiLevelType w:val="hybridMultilevel"/>
    <w:tmpl w:val="01E890E2"/>
    <w:lvl w:ilvl="0" w:tplc="30CEB4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2CC0B52"/>
    <w:multiLevelType w:val="hybridMultilevel"/>
    <w:tmpl w:val="098C9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507F49"/>
    <w:multiLevelType w:val="hybridMultilevel"/>
    <w:tmpl w:val="3AF07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0E21C4"/>
    <w:multiLevelType w:val="hybridMultilevel"/>
    <w:tmpl w:val="3F5C1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5B1782"/>
    <w:multiLevelType w:val="hybridMultilevel"/>
    <w:tmpl w:val="F61E885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95C389E"/>
    <w:multiLevelType w:val="hybridMultilevel"/>
    <w:tmpl w:val="6AF0E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560C09"/>
    <w:multiLevelType w:val="hybridMultilevel"/>
    <w:tmpl w:val="CCF67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C076EE"/>
    <w:multiLevelType w:val="hybridMultilevel"/>
    <w:tmpl w:val="D3922A0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4" w15:restartNumberingAfterBreak="0">
    <w:nsid w:val="3EBA2293"/>
    <w:multiLevelType w:val="hybridMultilevel"/>
    <w:tmpl w:val="53FAE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341C82"/>
    <w:multiLevelType w:val="hybridMultilevel"/>
    <w:tmpl w:val="9B30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F4502"/>
    <w:multiLevelType w:val="hybridMultilevel"/>
    <w:tmpl w:val="3AC88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540100"/>
    <w:multiLevelType w:val="hybridMultilevel"/>
    <w:tmpl w:val="0B8C6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693063"/>
    <w:multiLevelType w:val="hybridMultilevel"/>
    <w:tmpl w:val="29E23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AD0E86"/>
    <w:multiLevelType w:val="hybridMultilevel"/>
    <w:tmpl w:val="9FBA5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7AF4166"/>
    <w:multiLevelType w:val="hybridMultilevel"/>
    <w:tmpl w:val="6966C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F91776"/>
    <w:multiLevelType w:val="hybridMultilevel"/>
    <w:tmpl w:val="8B72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100851"/>
    <w:multiLevelType w:val="hybridMultilevel"/>
    <w:tmpl w:val="D5E09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EE44805"/>
    <w:multiLevelType w:val="hybridMultilevel"/>
    <w:tmpl w:val="6D12B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EE12F8"/>
    <w:multiLevelType w:val="multilevel"/>
    <w:tmpl w:val="AB74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31784B"/>
    <w:multiLevelType w:val="hybridMultilevel"/>
    <w:tmpl w:val="63E6D97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E746A6"/>
    <w:multiLevelType w:val="hybridMultilevel"/>
    <w:tmpl w:val="39CCB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2522363"/>
    <w:multiLevelType w:val="hybridMultilevel"/>
    <w:tmpl w:val="6B4832B2"/>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DD7242"/>
    <w:multiLevelType w:val="hybridMultilevel"/>
    <w:tmpl w:val="3A86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47EE5"/>
    <w:multiLevelType w:val="hybridMultilevel"/>
    <w:tmpl w:val="F0B4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76A1D9D"/>
    <w:multiLevelType w:val="hybridMultilevel"/>
    <w:tmpl w:val="A9B88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E14167"/>
    <w:multiLevelType w:val="hybridMultilevel"/>
    <w:tmpl w:val="B512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9E4C52"/>
    <w:multiLevelType w:val="hybridMultilevel"/>
    <w:tmpl w:val="35767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0A53D9"/>
    <w:multiLevelType w:val="hybridMultilevel"/>
    <w:tmpl w:val="E0023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993C65"/>
    <w:multiLevelType w:val="hybridMultilevel"/>
    <w:tmpl w:val="553AE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5A7ECB"/>
    <w:multiLevelType w:val="hybridMultilevel"/>
    <w:tmpl w:val="F778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5898401">
    <w:abstractNumId w:val="6"/>
  </w:num>
  <w:num w:numId="2" w16cid:durableId="299922205">
    <w:abstractNumId w:val="36"/>
  </w:num>
  <w:num w:numId="3" w16cid:durableId="958415966">
    <w:abstractNumId w:val="28"/>
  </w:num>
  <w:num w:numId="4" w16cid:durableId="48694858">
    <w:abstractNumId w:val="40"/>
  </w:num>
  <w:num w:numId="5" w16cid:durableId="465199976">
    <w:abstractNumId w:val="29"/>
  </w:num>
  <w:num w:numId="6" w16cid:durableId="1606379991">
    <w:abstractNumId w:val="15"/>
  </w:num>
  <w:num w:numId="7" w16cid:durableId="937567927">
    <w:abstractNumId w:val="2"/>
  </w:num>
  <w:num w:numId="8" w16cid:durableId="1313944136">
    <w:abstractNumId w:val="12"/>
  </w:num>
  <w:num w:numId="9" w16cid:durableId="1263612856">
    <w:abstractNumId w:val="19"/>
  </w:num>
  <w:num w:numId="10" w16cid:durableId="1966765586">
    <w:abstractNumId w:val="39"/>
  </w:num>
  <w:num w:numId="11" w16cid:durableId="655841152">
    <w:abstractNumId w:val="0"/>
  </w:num>
  <w:num w:numId="12" w16cid:durableId="1736276813">
    <w:abstractNumId w:val="26"/>
  </w:num>
  <w:num w:numId="13" w16cid:durableId="579753053">
    <w:abstractNumId w:val="33"/>
  </w:num>
  <w:num w:numId="14" w16cid:durableId="476655500">
    <w:abstractNumId w:val="24"/>
  </w:num>
  <w:num w:numId="15" w16cid:durableId="1926694189">
    <w:abstractNumId w:val="27"/>
  </w:num>
  <w:num w:numId="16" w16cid:durableId="1150903224">
    <w:abstractNumId w:val="43"/>
  </w:num>
  <w:num w:numId="17" w16cid:durableId="1439833978">
    <w:abstractNumId w:val="31"/>
  </w:num>
  <w:num w:numId="18" w16cid:durableId="352807380">
    <w:abstractNumId w:val="11"/>
  </w:num>
  <w:num w:numId="19" w16cid:durableId="408579175">
    <w:abstractNumId w:val="7"/>
  </w:num>
  <w:num w:numId="20" w16cid:durableId="1579485302">
    <w:abstractNumId w:val="41"/>
  </w:num>
  <w:num w:numId="21" w16cid:durableId="1283070811">
    <w:abstractNumId w:val="21"/>
  </w:num>
  <w:num w:numId="22" w16cid:durableId="711463242">
    <w:abstractNumId w:val="13"/>
  </w:num>
  <w:num w:numId="23" w16cid:durableId="1229001038">
    <w:abstractNumId w:val="9"/>
  </w:num>
  <w:num w:numId="24" w16cid:durableId="1445882931">
    <w:abstractNumId w:val="32"/>
  </w:num>
  <w:num w:numId="25" w16cid:durableId="47384249">
    <w:abstractNumId w:val="10"/>
  </w:num>
  <w:num w:numId="26" w16cid:durableId="1475367807">
    <w:abstractNumId w:val="42"/>
  </w:num>
  <w:num w:numId="27" w16cid:durableId="736130973">
    <w:abstractNumId w:val="1"/>
  </w:num>
  <w:num w:numId="28" w16cid:durableId="1166019357">
    <w:abstractNumId w:val="22"/>
  </w:num>
  <w:num w:numId="29" w16cid:durableId="1338801980">
    <w:abstractNumId w:val="25"/>
  </w:num>
  <w:num w:numId="30" w16cid:durableId="956529298">
    <w:abstractNumId w:val="30"/>
  </w:num>
  <w:num w:numId="31" w16cid:durableId="1496411250">
    <w:abstractNumId w:val="34"/>
  </w:num>
  <w:num w:numId="32" w16cid:durableId="112214135">
    <w:abstractNumId w:val="4"/>
  </w:num>
  <w:num w:numId="33" w16cid:durableId="1786920178">
    <w:abstractNumId w:val="5"/>
  </w:num>
  <w:num w:numId="34" w16cid:durableId="1707488367">
    <w:abstractNumId w:val="44"/>
  </w:num>
  <w:num w:numId="35" w16cid:durableId="468405744">
    <w:abstractNumId w:val="18"/>
  </w:num>
  <w:num w:numId="36" w16cid:durableId="1957130831">
    <w:abstractNumId w:val="14"/>
  </w:num>
  <w:num w:numId="37" w16cid:durableId="2011788972">
    <w:abstractNumId w:val="35"/>
  </w:num>
  <w:num w:numId="38" w16cid:durableId="1353534131">
    <w:abstractNumId w:val="37"/>
  </w:num>
  <w:num w:numId="39" w16cid:durableId="2055539266">
    <w:abstractNumId w:val="17"/>
  </w:num>
  <w:num w:numId="40" w16cid:durableId="1323655277">
    <w:abstractNumId w:val="8"/>
  </w:num>
  <w:num w:numId="41" w16cid:durableId="358973348">
    <w:abstractNumId w:val="3"/>
  </w:num>
  <w:num w:numId="42" w16cid:durableId="1888177151">
    <w:abstractNumId w:val="45"/>
  </w:num>
  <w:num w:numId="43" w16cid:durableId="573857178">
    <w:abstractNumId w:val="16"/>
  </w:num>
  <w:num w:numId="44" w16cid:durableId="294720824">
    <w:abstractNumId w:val="23"/>
  </w:num>
  <w:num w:numId="45" w16cid:durableId="1903786333">
    <w:abstractNumId w:val="38"/>
  </w:num>
  <w:num w:numId="46" w16cid:durableId="1134181773">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3026"/>
    <w:rsid w:val="0001030F"/>
    <w:rsid w:val="00012010"/>
    <w:rsid w:val="00012AA3"/>
    <w:rsid w:val="0001648B"/>
    <w:rsid w:val="00017427"/>
    <w:rsid w:val="00020C25"/>
    <w:rsid w:val="00021C4F"/>
    <w:rsid w:val="0002628B"/>
    <w:rsid w:val="00032CDE"/>
    <w:rsid w:val="00034C0F"/>
    <w:rsid w:val="00035CC5"/>
    <w:rsid w:val="00035FA8"/>
    <w:rsid w:val="000409E4"/>
    <w:rsid w:val="00041BCA"/>
    <w:rsid w:val="00044905"/>
    <w:rsid w:val="00046947"/>
    <w:rsid w:val="000508FC"/>
    <w:rsid w:val="00052D1B"/>
    <w:rsid w:val="00056D1E"/>
    <w:rsid w:val="00063A7C"/>
    <w:rsid w:val="0006718A"/>
    <w:rsid w:val="00070E47"/>
    <w:rsid w:val="00075116"/>
    <w:rsid w:val="00081FD2"/>
    <w:rsid w:val="000828F3"/>
    <w:rsid w:val="000858D5"/>
    <w:rsid w:val="00094747"/>
    <w:rsid w:val="0009692C"/>
    <w:rsid w:val="000A02B7"/>
    <w:rsid w:val="000A27A8"/>
    <w:rsid w:val="000A3448"/>
    <w:rsid w:val="000A4058"/>
    <w:rsid w:val="000C15E9"/>
    <w:rsid w:val="000C5C8A"/>
    <w:rsid w:val="000C6961"/>
    <w:rsid w:val="000C74B6"/>
    <w:rsid w:val="000D0020"/>
    <w:rsid w:val="000D157D"/>
    <w:rsid w:val="000D42BD"/>
    <w:rsid w:val="000D4A1F"/>
    <w:rsid w:val="000E1390"/>
    <w:rsid w:val="000F35E7"/>
    <w:rsid w:val="000F3925"/>
    <w:rsid w:val="000F50CE"/>
    <w:rsid w:val="000F50E6"/>
    <w:rsid w:val="000F5FF7"/>
    <w:rsid w:val="000F627D"/>
    <w:rsid w:val="000F6444"/>
    <w:rsid w:val="00105818"/>
    <w:rsid w:val="00105C0A"/>
    <w:rsid w:val="00106DC4"/>
    <w:rsid w:val="001126F0"/>
    <w:rsid w:val="001150B4"/>
    <w:rsid w:val="00125D19"/>
    <w:rsid w:val="001268DD"/>
    <w:rsid w:val="00136CBA"/>
    <w:rsid w:val="00141288"/>
    <w:rsid w:val="00143708"/>
    <w:rsid w:val="00152800"/>
    <w:rsid w:val="00153374"/>
    <w:rsid w:val="00156746"/>
    <w:rsid w:val="00161121"/>
    <w:rsid w:val="001658E9"/>
    <w:rsid w:val="00170738"/>
    <w:rsid w:val="00172ACD"/>
    <w:rsid w:val="00173C64"/>
    <w:rsid w:val="00180865"/>
    <w:rsid w:val="00180BAD"/>
    <w:rsid w:val="00180CF3"/>
    <w:rsid w:val="00182759"/>
    <w:rsid w:val="001828B1"/>
    <w:rsid w:val="00186835"/>
    <w:rsid w:val="00186DE4"/>
    <w:rsid w:val="001872B9"/>
    <w:rsid w:val="001879F1"/>
    <w:rsid w:val="0019264A"/>
    <w:rsid w:val="00193069"/>
    <w:rsid w:val="0019449D"/>
    <w:rsid w:val="00194C3D"/>
    <w:rsid w:val="001A01D7"/>
    <w:rsid w:val="001A4B74"/>
    <w:rsid w:val="001B15E6"/>
    <w:rsid w:val="001B1661"/>
    <w:rsid w:val="001B54C1"/>
    <w:rsid w:val="001B7A00"/>
    <w:rsid w:val="001D0A81"/>
    <w:rsid w:val="001D6056"/>
    <w:rsid w:val="001D64A1"/>
    <w:rsid w:val="001D6EA1"/>
    <w:rsid w:val="001E318C"/>
    <w:rsid w:val="001F0D72"/>
    <w:rsid w:val="001F356E"/>
    <w:rsid w:val="001F52FA"/>
    <w:rsid w:val="00205D8E"/>
    <w:rsid w:val="002064AF"/>
    <w:rsid w:val="00220BC4"/>
    <w:rsid w:val="00222365"/>
    <w:rsid w:val="00224816"/>
    <w:rsid w:val="0023034E"/>
    <w:rsid w:val="00230EC0"/>
    <w:rsid w:val="00231DAE"/>
    <w:rsid w:val="0023511E"/>
    <w:rsid w:val="00235389"/>
    <w:rsid w:val="00240789"/>
    <w:rsid w:val="00245C51"/>
    <w:rsid w:val="00253A78"/>
    <w:rsid w:val="00275A46"/>
    <w:rsid w:val="002858A4"/>
    <w:rsid w:val="002A0EA6"/>
    <w:rsid w:val="002B4D60"/>
    <w:rsid w:val="002B7A87"/>
    <w:rsid w:val="002C3F67"/>
    <w:rsid w:val="002C6527"/>
    <w:rsid w:val="002C7508"/>
    <w:rsid w:val="002D18C1"/>
    <w:rsid w:val="002D606E"/>
    <w:rsid w:val="002D680B"/>
    <w:rsid w:val="002D7B88"/>
    <w:rsid w:val="002E0807"/>
    <w:rsid w:val="002F04CD"/>
    <w:rsid w:val="002F1096"/>
    <w:rsid w:val="002F7F00"/>
    <w:rsid w:val="003000ED"/>
    <w:rsid w:val="00323897"/>
    <w:rsid w:val="00335BF4"/>
    <w:rsid w:val="00336D9D"/>
    <w:rsid w:val="003418F6"/>
    <w:rsid w:val="00343E43"/>
    <w:rsid w:val="00345217"/>
    <w:rsid w:val="0035306F"/>
    <w:rsid w:val="00357D85"/>
    <w:rsid w:val="00361EBF"/>
    <w:rsid w:val="003645A2"/>
    <w:rsid w:val="0036658A"/>
    <w:rsid w:val="00366614"/>
    <w:rsid w:val="00366CEC"/>
    <w:rsid w:val="00370B7E"/>
    <w:rsid w:val="003721F0"/>
    <w:rsid w:val="0037260D"/>
    <w:rsid w:val="003864BC"/>
    <w:rsid w:val="00390205"/>
    <w:rsid w:val="00392269"/>
    <w:rsid w:val="00393F89"/>
    <w:rsid w:val="00395603"/>
    <w:rsid w:val="00396621"/>
    <w:rsid w:val="003A404B"/>
    <w:rsid w:val="003B1678"/>
    <w:rsid w:val="003B7037"/>
    <w:rsid w:val="003B72E4"/>
    <w:rsid w:val="003C5684"/>
    <w:rsid w:val="003C6A1A"/>
    <w:rsid w:val="003D219C"/>
    <w:rsid w:val="003D276B"/>
    <w:rsid w:val="003D2DA7"/>
    <w:rsid w:val="003D5ABF"/>
    <w:rsid w:val="003D7155"/>
    <w:rsid w:val="003D7BC6"/>
    <w:rsid w:val="003E0305"/>
    <w:rsid w:val="003E72F8"/>
    <w:rsid w:val="003E7F2D"/>
    <w:rsid w:val="003F36B9"/>
    <w:rsid w:val="003F6948"/>
    <w:rsid w:val="003F70F8"/>
    <w:rsid w:val="004011FB"/>
    <w:rsid w:val="004012C5"/>
    <w:rsid w:val="0041014C"/>
    <w:rsid w:val="00411341"/>
    <w:rsid w:val="00411AF8"/>
    <w:rsid w:val="00414A4D"/>
    <w:rsid w:val="004270ED"/>
    <w:rsid w:val="0043549F"/>
    <w:rsid w:val="004367CF"/>
    <w:rsid w:val="00436853"/>
    <w:rsid w:val="0044026C"/>
    <w:rsid w:val="00440372"/>
    <w:rsid w:val="004440F6"/>
    <w:rsid w:val="0045334B"/>
    <w:rsid w:val="0045412B"/>
    <w:rsid w:val="00454B91"/>
    <w:rsid w:val="00456B04"/>
    <w:rsid w:val="0046512B"/>
    <w:rsid w:val="004713A7"/>
    <w:rsid w:val="004713AF"/>
    <w:rsid w:val="004763A7"/>
    <w:rsid w:val="00493628"/>
    <w:rsid w:val="004A4118"/>
    <w:rsid w:val="004B2B3B"/>
    <w:rsid w:val="004C1CD9"/>
    <w:rsid w:val="004C7D3A"/>
    <w:rsid w:val="004D0F24"/>
    <w:rsid w:val="004D1F5B"/>
    <w:rsid w:val="004D2CA3"/>
    <w:rsid w:val="004D46A5"/>
    <w:rsid w:val="004D4FB9"/>
    <w:rsid w:val="004D7D39"/>
    <w:rsid w:val="004E458A"/>
    <w:rsid w:val="004F11CB"/>
    <w:rsid w:val="00502F01"/>
    <w:rsid w:val="005056E4"/>
    <w:rsid w:val="00511D79"/>
    <w:rsid w:val="00513411"/>
    <w:rsid w:val="00515127"/>
    <w:rsid w:val="00515291"/>
    <w:rsid w:val="00520B19"/>
    <w:rsid w:val="00521523"/>
    <w:rsid w:val="00523726"/>
    <w:rsid w:val="005252D6"/>
    <w:rsid w:val="00533711"/>
    <w:rsid w:val="00540C30"/>
    <w:rsid w:val="00540C4A"/>
    <w:rsid w:val="00557E33"/>
    <w:rsid w:val="005669EF"/>
    <w:rsid w:val="005730B4"/>
    <w:rsid w:val="0057407F"/>
    <w:rsid w:val="0057498C"/>
    <w:rsid w:val="00574ADC"/>
    <w:rsid w:val="0057510B"/>
    <w:rsid w:val="005931EF"/>
    <w:rsid w:val="005955FB"/>
    <w:rsid w:val="00596563"/>
    <w:rsid w:val="005A2F61"/>
    <w:rsid w:val="005A3201"/>
    <w:rsid w:val="005B26AD"/>
    <w:rsid w:val="005B50F1"/>
    <w:rsid w:val="005B657F"/>
    <w:rsid w:val="005B7CA1"/>
    <w:rsid w:val="005C0233"/>
    <w:rsid w:val="005C2CA2"/>
    <w:rsid w:val="005D0392"/>
    <w:rsid w:val="005E1EC6"/>
    <w:rsid w:val="005E2623"/>
    <w:rsid w:val="005E392A"/>
    <w:rsid w:val="005E4FBB"/>
    <w:rsid w:val="005F1A8A"/>
    <w:rsid w:val="005F354A"/>
    <w:rsid w:val="005F51E9"/>
    <w:rsid w:val="005F6647"/>
    <w:rsid w:val="006048C8"/>
    <w:rsid w:val="00607B5B"/>
    <w:rsid w:val="0061417D"/>
    <w:rsid w:val="00621FFA"/>
    <w:rsid w:val="006233C2"/>
    <w:rsid w:val="0062365F"/>
    <w:rsid w:val="00626B4C"/>
    <w:rsid w:val="006304AC"/>
    <w:rsid w:val="00634F2D"/>
    <w:rsid w:val="00636DAF"/>
    <w:rsid w:val="00645839"/>
    <w:rsid w:val="00650268"/>
    <w:rsid w:val="00653727"/>
    <w:rsid w:val="00655752"/>
    <w:rsid w:val="00667492"/>
    <w:rsid w:val="00667B97"/>
    <w:rsid w:val="0067093C"/>
    <w:rsid w:val="00673600"/>
    <w:rsid w:val="00673BD5"/>
    <w:rsid w:val="00674887"/>
    <w:rsid w:val="00674997"/>
    <w:rsid w:val="00675084"/>
    <w:rsid w:val="00677D3D"/>
    <w:rsid w:val="00680EBE"/>
    <w:rsid w:val="00681663"/>
    <w:rsid w:val="00681FDF"/>
    <w:rsid w:val="00684698"/>
    <w:rsid w:val="00687EF6"/>
    <w:rsid w:val="00691EDE"/>
    <w:rsid w:val="006943BD"/>
    <w:rsid w:val="00694848"/>
    <w:rsid w:val="00695669"/>
    <w:rsid w:val="006A593B"/>
    <w:rsid w:val="006A7D79"/>
    <w:rsid w:val="006B177D"/>
    <w:rsid w:val="006B1B8E"/>
    <w:rsid w:val="006B6C93"/>
    <w:rsid w:val="006C289F"/>
    <w:rsid w:val="006C2D92"/>
    <w:rsid w:val="006C725F"/>
    <w:rsid w:val="006D00B8"/>
    <w:rsid w:val="006D1483"/>
    <w:rsid w:val="006D6038"/>
    <w:rsid w:val="006D7ACD"/>
    <w:rsid w:val="006E5136"/>
    <w:rsid w:val="0070632D"/>
    <w:rsid w:val="0070678E"/>
    <w:rsid w:val="00714528"/>
    <w:rsid w:val="00725263"/>
    <w:rsid w:val="00730CC3"/>
    <w:rsid w:val="007329C3"/>
    <w:rsid w:val="007333D1"/>
    <w:rsid w:val="0073438C"/>
    <w:rsid w:val="00745A5B"/>
    <w:rsid w:val="007461B8"/>
    <w:rsid w:val="00746670"/>
    <w:rsid w:val="007532F6"/>
    <w:rsid w:val="00755A26"/>
    <w:rsid w:val="00755DCB"/>
    <w:rsid w:val="00761978"/>
    <w:rsid w:val="007709FD"/>
    <w:rsid w:val="00775A3E"/>
    <w:rsid w:val="00780109"/>
    <w:rsid w:val="00781152"/>
    <w:rsid w:val="00783572"/>
    <w:rsid w:val="007869B6"/>
    <w:rsid w:val="0079049F"/>
    <w:rsid w:val="00791DD4"/>
    <w:rsid w:val="00796159"/>
    <w:rsid w:val="00797306"/>
    <w:rsid w:val="007A3990"/>
    <w:rsid w:val="007B0258"/>
    <w:rsid w:val="007B1438"/>
    <w:rsid w:val="007B50D2"/>
    <w:rsid w:val="007C03DB"/>
    <w:rsid w:val="007C1B3C"/>
    <w:rsid w:val="007C3C88"/>
    <w:rsid w:val="007C4EA7"/>
    <w:rsid w:val="007C657E"/>
    <w:rsid w:val="007D098A"/>
    <w:rsid w:val="007D17FE"/>
    <w:rsid w:val="007E166D"/>
    <w:rsid w:val="007E19E1"/>
    <w:rsid w:val="007F16A2"/>
    <w:rsid w:val="007F1EBB"/>
    <w:rsid w:val="007F2AFE"/>
    <w:rsid w:val="007F4025"/>
    <w:rsid w:val="0080500D"/>
    <w:rsid w:val="008134AD"/>
    <w:rsid w:val="008146E6"/>
    <w:rsid w:val="008211B0"/>
    <w:rsid w:val="00822120"/>
    <w:rsid w:val="008227B6"/>
    <w:rsid w:val="00822FE4"/>
    <w:rsid w:val="008301A5"/>
    <w:rsid w:val="00833110"/>
    <w:rsid w:val="00836284"/>
    <w:rsid w:val="0084568F"/>
    <w:rsid w:val="00847C74"/>
    <w:rsid w:val="0085296B"/>
    <w:rsid w:val="008603AE"/>
    <w:rsid w:val="00861BD7"/>
    <w:rsid w:val="00862893"/>
    <w:rsid w:val="00862EB6"/>
    <w:rsid w:val="00871FAD"/>
    <w:rsid w:val="00874E96"/>
    <w:rsid w:val="0087736F"/>
    <w:rsid w:val="00880B0F"/>
    <w:rsid w:val="0088257E"/>
    <w:rsid w:val="00882908"/>
    <w:rsid w:val="00882FAB"/>
    <w:rsid w:val="008830A4"/>
    <w:rsid w:val="00883B69"/>
    <w:rsid w:val="00890427"/>
    <w:rsid w:val="00890ED5"/>
    <w:rsid w:val="00892E12"/>
    <w:rsid w:val="0089444E"/>
    <w:rsid w:val="00896912"/>
    <w:rsid w:val="0089707A"/>
    <w:rsid w:val="00897D00"/>
    <w:rsid w:val="00897F57"/>
    <w:rsid w:val="008A36FF"/>
    <w:rsid w:val="008A5CCE"/>
    <w:rsid w:val="008C26F5"/>
    <w:rsid w:val="008C34D3"/>
    <w:rsid w:val="008C437A"/>
    <w:rsid w:val="008D4EC8"/>
    <w:rsid w:val="008D5E2A"/>
    <w:rsid w:val="008E10AA"/>
    <w:rsid w:val="008E3F2D"/>
    <w:rsid w:val="008E43F4"/>
    <w:rsid w:val="008E4909"/>
    <w:rsid w:val="008E66D5"/>
    <w:rsid w:val="008F0824"/>
    <w:rsid w:val="008F185C"/>
    <w:rsid w:val="008F29DE"/>
    <w:rsid w:val="008F6CBE"/>
    <w:rsid w:val="009003B8"/>
    <w:rsid w:val="009018F9"/>
    <w:rsid w:val="00902958"/>
    <w:rsid w:val="00905821"/>
    <w:rsid w:val="00913BE8"/>
    <w:rsid w:val="009225C2"/>
    <w:rsid w:val="00922934"/>
    <w:rsid w:val="009233E4"/>
    <w:rsid w:val="009275ED"/>
    <w:rsid w:val="009320AB"/>
    <w:rsid w:val="00933CFB"/>
    <w:rsid w:val="009372A4"/>
    <w:rsid w:val="00940EB7"/>
    <w:rsid w:val="00942980"/>
    <w:rsid w:val="00942D6F"/>
    <w:rsid w:val="00950FC6"/>
    <w:rsid w:val="00954C76"/>
    <w:rsid w:val="00955C05"/>
    <w:rsid w:val="00956A4B"/>
    <w:rsid w:val="00965FEA"/>
    <w:rsid w:val="00966CAA"/>
    <w:rsid w:val="0097212B"/>
    <w:rsid w:val="00972BEA"/>
    <w:rsid w:val="00972EE5"/>
    <w:rsid w:val="00976991"/>
    <w:rsid w:val="00993E05"/>
    <w:rsid w:val="009A4450"/>
    <w:rsid w:val="009A603A"/>
    <w:rsid w:val="009B223E"/>
    <w:rsid w:val="009C12C1"/>
    <w:rsid w:val="009C319E"/>
    <w:rsid w:val="009C434A"/>
    <w:rsid w:val="009C787C"/>
    <w:rsid w:val="009D1E00"/>
    <w:rsid w:val="009D3BBE"/>
    <w:rsid w:val="009E499C"/>
    <w:rsid w:val="009E62F6"/>
    <w:rsid w:val="009E7F51"/>
    <w:rsid w:val="009F0840"/>
    <w:rsid w:val="009F35FE"/>
    <w:rsid w:val="009F3854"/>
    <w:rsid w:val="009F75EF"/>
    <w:rsid w:val="00A000BA"/>
    <w:rsid w:val="00A03155"/>
    <w:rsid w:val="00A07F24"/>
    <w:rsid w:val="00A12A6E"/>
    <w:rsid w:val="00A1459F"/>
    <w:rsid w:val="00A266EB"/>
    <w:rsid w:val="00A26A10"/>
    <w:rsid w:val="00A339E7"/>
    <w:rsid w:val="00A41814"/>
    <w:rsid w:val="00A41F06"/>
    <w:rsid w:val="00A42494"/>
    <w:rsid w:val="00A47DEB"/>
    <w:rsid w:val="00A47EAE"/>
    <w:rsid w:val="00A568A0"/>
    <w:rsid w:val="00A63645"/>
    <w:rsid w:val="00A6680E"/>
    <w:rsid w:val="00A70B98"/>
    <w:rsid w:val="00A721EE"/>
    <w:rsid w:val="00A72521"/>
    <w:rsid w:val="00A74962"/>
    <w:rsid w:val="00A74F5F"/>
    <w:rsid w:val="00A7620A"/>
    <w:rsid w:val="00A82041"/>
    <w:rsid w:val="00A906A9"/>
    <w:rsid w:val="00A909C8"/>
    <w:rsid w:val="00A947CE"/>
    <w:rsid w:val="00A94B30"/>
    <w:rsid w:val="00AA0196"/>
    <w:rsid w:val="00AA2404"/>
    <w:rsid w:val="00AA7A28"/>
    <w:rsid w:val="00AB3844"/>
    <w:rsid w:val="00AB489F"/>
    <w:rsid w:val="00AB62B0"/>
    <w:rsid w:val="00AD432F"/>
    <w:rsid w:val="00AE091B"/>
    <w:rsid w:val="00AE2376"/>
    <w:rsid w:val="00AE34E2"/>
    <w:rsid w:val="00AF1630"/>
    <w:rsid w:val="00AF4808"/>
    <w:rsid w:val="00AF5F8C"/>
    <w:rsid w:val="00B11627"/>
    <w:rsid w:val="00B22AD9"/>
    <w:rsid w:val="00B2339A"/>
    <w:rsid w:val="00B25DB8"/>
    <w:rsid w:val="00B309A1"/>
    <w:rsid w:val="00B3551E"/>
    <w:rsid w:val="00B3560A"/>
    <w:rsid w:val="00B429B8"/>
    <w:rsid w:val="00B46437"/>
    <w:rsid w:val="00B46511"/>
    <w:rsid w:val="00B55DC4"/>
    <w:rsid w:val="00B7071B"/>
    <w:rsid w:val="00B719E5"/>
    <w:rsid w:val="00B804FE"/>
    <w:rsid w:val="00B87140"/>
    <w:rsid w:val="00BA02C9"/>
    <w:rsid w:val="00BA48C9"/>
    <w:rsid w:val="00BA4C72"/>
    <w:rsid w:val="00BB5582"/>
    <w:rsid w:val="00BB564E"/>
    <w:rsid w:val="00BB6A0C"/>
    <w:rsid w:val="00BB76F4"/>
    <w:rsid w:val="00BC0205"/>
    <w:rsid w:val="00BC1040"/>
    <w:rsid w:val="00BC492F"/>
    <w:rsid w:val="00BC6993"/>
    <w:rsid w:val="00BD122F"/>
    <w:rsid w:val="00BD2655"/>
    <w:rsid w:val="00BD2CB5"/>
    <w:rsid w:val="00BE31A6"/>
    <w:rsid w:val="00BE3256"/>
    <w:rsid w:val="00BE4B68"/>
    <w:rsid w:val="00BF01B7"/>
    <w:rsid w:val="00BF103E"/>
    <w:rsid w:val="00BF5B88"/>
    <w:rsid w:val="00BF610C"/>
    <w:rsid w:val="00C0016B"/>
    <w:rsid w:val="00C0292A"/>
    <w:rsid w:val="00C033F2"/>
    <w:rsid w:val="00C037B7"/>
    <w:rsid w:val="00C069CC"/>
    <w:rsid w:val="00C06BA0"/>
    <w:rsid w:val="00C10ED6"/>
    <w:rsid w:val="00C10F32"/>
    <w:rsid w:val="00C1148C"/>
    <w:rsid w:val="00C146F3"/>
    <w:rsid w:val="00C1542B"/>
    <w:rsid w:val="00C2086D"/>
    <w:rsid w:val="00C22A6C"/>
    <w:rsid w:val="00C2606F"/>
    <w:rsid w:val="00C466BC"/>
    <w:rsid w:val="00C53F93"/>
    <w:rsid w:val="00C54514"/>
    <w:rsid w:val="00C6063E"/>
    <w:rsid w:val="00C615BD"/>
    <w:rsid w:val="00C620FA"/>
    <w:rsid w:val="00C673B3"/>
    <w:rsid w:val="00C67444"/>
    <w:rsid w:val="00C729B6"/>
    <w:rsid w:val="00C754D6"/>
    <w:rsid w:val="00C802F0"/>
    <w:rsid w:val="00C857D7"/>
    <w:rsid w:val="00C9050F"/>
    <w:rsid w:val="00CA41F2"/>
    <w:rsid w:val="00CA79A5"/>
    <w:rsid w:val="00CB39DE"/>
    <w:rsid w:val="00CB74E5"/>
    <w:rsid w:val="00CC018C"/>
    <w:rsid w:val="00CC245D"/>
    <w:rsid w:val="00CC3CA7"/>
    <w:rsid w:val="00CC3F99"/>
    <w:rsid w:val="00CD07AF"/>
    <w:rsid w:val="00CD2BD0"/>
    <w:rsid w:val="00CD575E"/>
    <w:rsid w:val="00CE4260"/>
    <w:rsid w:val="00CF30C3"/>
    <w:rsid w:val="00CF4A41"/>
    <w:rsid w:val="00CF6858"/>
    <w:rsid w:val="00CF6ABC"/>
    <w:rsid w:val="00D01D0A"/>
    <w:rsid w:val="00D05574"/>
    <w:rsid w:val="00D07D16"/>
    <w:rsid w:val="00D13679"/>
    <w:rsid w:val="00D165B1"/>
    <w:rsid w:val="00D17CB5"/>
    <w:rsid w:val="00D30180"/>
    <w:rsid w:val="00D317D7"/>
    <w:rsid w:val="00D33724"/>
    <w:rsid w:val="00D34956"/>
    <w:rsid w:val="00D423E0"/>
    <w:rsid w:val="00D42B42"/>
    <w:rsid w:val="00D513A5"/>
    <w:rsid w:val="00D51935"/>
    <w:rsid w:val="00D6656F"/>
    <w:rsid w:val="00D7280D"/>
    <w:rsid w:val="00D74977"/>
    <w:rsid w:val="00D7561B"/>
    <w:rsid w:val="00D760BE"/>
    <w:rsid w:val="00D76571"/>
    <w:rsid w:val="00D775C4"/>
    <w:rsid w:val="00D85E4D"/>
    <w:rsid w:val="00D91CF2"/>
    <w:rsid w:val="00DA1B23"/>
    <w:rsid w:val="00DA49A7"/>
    <w:rsid w:val="00DA7356"/>
    <w:rsid w:val="00DB5E00"/>
    <w:rsid w:val="00DB659A"/>
    <w:rsid w:val="00DB735D"/>
    <w:rsid w:val="00DC485F"/>
    <w:rsid w:val="00DD7A80"/>
    <w:rsid w:val="00DE1428"/>
    <w:rsid w:val="00DE1651"/>
    <w:rsid w:val="00DE2F71"/>
    <w:rsid w:val="00DE3F1B"/>
    <w:rsid w:val="00DF7550"/>
    <w:rsid w:val="00DF77FC"/>
    <w:rsid w:val="00E102BA"/>
    <w:rsid w:val="00E16454"/>
    <w:rsid w:val="00E1652F"/>
    <w:rsid w:val="00E22766"/>
    <w:rsid w:val="00E2563B"/>
    <w:rsid w:val="00E27ADD"/>
    <w:rsid w:val="00E3235D"/>
    <w:rsid w:val="00E35A44"/>
    <w:rsid w:val="00E424A1"/>
    <w:rsid w:val="00E43DCF"/>
    <w:rsid w:val="00E43E69"/>
    <w:rsid w:val="00E513A5"/>
    <w:rsid w:val="00E52340"/>
    <w:rsid w:val="00E53611"/>
    <w:rsid w:val="00E5412E"/>
    <w:rsid w:val="00E542BA"/>
    <w:rsid w:val="00E61B67"/>
    <w:rsid w:val="00E63502"/>
    <w:rsid w:val="00E65049"/>
    <w:rsid w:val="00E65278"/>
    <w:rsid w:val="00E72BE6"/>
    <w:rsid w:val="00E74691"/>
    <w:rsid w:val="00E85096"/>
    <w:rsid w:val="00E86350"/>
    <w:rsid w:val="00E94B2A"/>
    <w:rsid w:val="00EA7576"/>
    <w:rsid w:val="00EA76E7"/>
    <w:rsid w:val="00EB1E3F"/>
    <w:rsid w:val="00EC38FB"/>
    <w:rsid w:val="00EC7FFD"/>
    <w:rsid w:val="00ED0B3D"/>
    <w:rsid w:val="00ED6B3A"/>
    <w:rsid w:val="00ED7741"/>
    <w:rsid w:val="00EE6673"/>
    <w:rsid w:val="00EF0C0C"/>
    <w:rsid w:val="00EF5331"/>
    <w:rsid w:val="00F00954"/>
    <w:rsid w:val="00F0633B"/>
    <w:rsid w:val="00F11CDF"/>
    <w:rsid w:val="00F12366"/>
    <w:rsid w:val="00F12A01"/>
    <w:rsid w:val="00F13304"/>
    <w:rsid w:val="00F209F4"/>
    <w:rsid w:val="00F23DA9"/>
    <w:rsid w:val="00F3791C"/>
    <w:rsid w:val="00F4427D"/>
    <w:rsid w:val="00F4469B"/>
    <w:rsid w:val="00F45133"/>
    <w:rsid w:val="00F454D3"/>
    <w:rsid w:val="00F50AF7"/>
    <w:rsid w:val="00F512F0"/>
    <w:rsid w:val="00F62162"/>
    <w:rsid w:val="00F65DC8"/>
    <w:rsid w:val="00F673AD"/>
    <w:rsid w:val="00F719B1"/>
    <w:rsid w:val="00F71B24"/>
    <w:rsid w:val="00F77CE0"/>
    <w:rsid w:val="00F77DA7"/>
    <w:rsid w:val="00F81812"/>
    <w:rsid w:val="00F84809"/>
    <w:rsid w:val="00F85B9E"/>
    <w:rsid w:val="00F85E46"/>
    <w:rsid w:val="00F90D3B"/>
    <w:rsid w:val="00F93B57"/>
    <w:rsid w:val="00F940BC"/>
    <w:rsid w:val="00F94150"/>
    <w:rsid w:val="00FA5B70"/>
    <w:rsid w:val="00FB0146"/>
    <w:rsid w:val="00FB06BF"/>
    <w:rsid w:val="00FB26F9"/>
    <w:rsid w:val="00FB577C"/>
    <w:rsid w:val="00FC261C"/>
    <w:rsid w:val="00FC6F55"/>
    <w:rsid w:val="00FC7630"/>
    <w:rsid w:val="00FD6F78"/>
    <w:rsid w:val="00FE0662"/>
    <w:rsid w:val="00FE4357"/>
    <w:rsid w:val="00FF0FC9"/>
    <w:rsid w:val="00FF2984"/>
    <w:rsid w:val="00FF320D"/>
    <w:rsid w:val="00FF5715"/>
    <w:rsid w:val="00FF6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4:docId w14:val="4D149B74"/>
  <w15:docId w15:val="{F53BDAAE-9F24-4E74-BD83-D4293F1B7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0B3D"/>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lang w:eastAsia="en-GB"/>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4"/>
      <w:szCs w:val="24"/>
      <w:lang w:eastAsia="en-GB"/>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4"/>
      <w:szCs w:val="24"/>
      <w:lang w:eastAsia="en-GB"/>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4"/>
      <w:szCs w:val="24"/>
      <w:lang w:eastAsia="en-GB"/>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4"/>
      <w:szCs w:val="24"/>
      <w:lang w:eastAsia="en-GB"/>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4"/>
      <w:szCs w:val="24"/>
      <w:lang w:eastAsia="en-GB"/>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lang w:eastAsia="en-GB"/>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lang w:eastAsia="en-GB"/>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szCs w:val="20"/>
      <w:lang w:val="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hAnsi="Arial" w:cs="Arial"/>
      <w:b/>
      <w:bCs/>
      <w:kern w:val="32"/>
      <w:sz w:val="32"/>
      <w:szCs w:val="32"/>
      <w:lang w:val="en-GB" w:eastAsia="en-GB"/>
    </w:rPr>
  </w:style>
  <w:style w:type="paragraph" w:styleId="TOC1">
    <w:name w:val="toc 1"/>
    <w:basedOn w:val="Normal"/>
    <w:next w:val="Normal"/>
    <w:autoRedefine/>
    <w:uiPriority w:val="39"/>
    <w:rsid w:val="001D0A81"/>
    <w:pPr>
      <w:tabs>
        <w:tab w:val="left" w:pos="440"/>
        <w:tab w:val="right" w:pos="8296"/>
      </w:tabs>
      <w:spacing w:before="360"/>
    </w:pPr>
    <w:rPr>
      <w:rFonts w:asciiTheme="majorHAnsi" w:hAnsiTheme="majorHAnsi" w:cstheme="majorHAnsi"/>
      <w:b/>
      <w:bCs/>
      <w:caps/>
    </w:rPr>
  </w:style>
  <w:style w:type="paragraph" w:styleId="TOC2">
    <w:name w:val="toc 2"/>
    <w:basedOn w:val="Normal"/>
    <w:next w:val="Normal"/>
    <w:autoRedefine/>
    <w:uiPriority w:val="39"/>
    <w:rsid w:val="00D513A5"/>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rsid w:val="00D85E4D"/>
    <w:pPr>
      <w:tabs>
        <w:tab w:val="center" w:pos="4513"/>
        <w:tab w:val="right" w:pos="9026"/>
      </w:tabs>
    </w:pPr>
  </w:style>
  <w:style w:type="character" w:customStyle="1" w:styleId="HeaderChar">
    <w:name w:val="Header Char"/>
    <w:basedOn w:val="DefaultParagraphFont"/>
    <w:link w:val="Header"/>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5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hAnsi="Segoe UI" w:cs="Segoe UI"/>
      <w:sz w:val="18"/>
      <w:szCs w:val="18"/>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iPriority w:val="99"/>
    <w:unhideWhenUsed/>
    <w:rsid w:val="00E52340"/>
  </w:style>
  <w:style w:type="character" w:customStyle="1" w:styleId="FootnoteTextChar">
    <w:name w:val="Footnote Text Char"/>
    <w:basedOn w:val="DefaultParagraphFont"/>
    <w:link w:val="FootnoteText"/>
    <w:uiPriority w:val="99"/>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iPriority w:val="99"/>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character" w:customStyle="1" w:styleId="UnresolvedMention1">
    <w:name w:val="Unresolved Mention1"/>
    <w:basedOn w:val="DefaultParagraphFont"/>
    <w:uiPriority w:val="99"/>
    <w:semiHidden/>
    <w:unhideWhenUsed/>
    <w:rsid w:val="005E2623"/>
    <w:rPr>
      <w:color w:val="808080"/>
      <w:shd w:val="clear" w:color="auto" w:fill="E6E6E6"/>
    </w:rPr>
  </w:style>
  <w:style w:type="character" w:customStyle="1" w:styleId="UnresolvedMention2">
    <w:name w:val="Unresolved Mention2"/>
    <w:basedOn w:val="DefaultParagraphFont"/>
    <w:uiPriority w:val="99"/>
    <w:semiHidden/>
    <w:unhideWhenUsed/>
    <w:rsid w:val="00AB62B0"/>
    <w:rPr>
      <w:color w:val="808080"/>
      <w:shd w:val="clear" w:color="auto" w:fill="E6E6E6"/>
    </w:rPr>
  </w:style>
  <w:style w:type="character" w:customStyle="1" w:styleId="UnresolvedMention3">
    <w:name w:val="Unresolved Mention3"/>
    <w:basedOn w:val="DefaultParagraphFont"/>
    <w:uiPriority w:val="99"/>
    <w:semiHidden/>
    <w:unhideWhenUsed/>
    <w:rsid w:val="008301A5"/>
    <w:rPr>
      <w:color w:val="808080"/>
      <w:shd w:val="clear" w:color="auto" w:fill="E6E6E6"/>
    </w:rPr>
  </w:style>
  <w:style w:type="character" w:customStyle="1" w:styleId="UnresolvedMention4">
    <w:name w:val="Unresolved Mention4"/>
    <w:basedOn w:val="DefaultParagraphFont"/>
    <w:uiPriority w:val="99"/>
    <w:semiHidden/>
    <w:unhideWhenUsed/>
    <w:rsid w:val="007709FD"/>
    <w:rPr>
      <w:color w:val="605E5C"/>
      <w:shd w:val="clear" w:color="auto" w:fill="E1DFDD"/>
    </w:rPr>
  </w:style>
  <w:style w:type="character" w:customStyle="1" w:styleId="UnresolvedMention5">
    <w:name w:val="Unresolved Mention5"/>
    <w:basedOn w:val="DefaultParagraphFont"/>
    <w:rsid w:val="00EB1E3F"/>
    <w:rPr>
      <w:color w:val="605E5C"/>
      <w:shd w:val="clear" w:color="auto" w:fill="E1DFDD"/>
    </w:rPr>
  </w:style>
  <w:style w:type="paragraph" w:customStyle="1" w:styleId="nhsd-t-body">
    <w:name w:val="nhsd-t-body"/>
    <w:basedOn w:val="Normal"/>
    <w:rsid w:val="00C620FA"/>
    <w:pPr>
      <w:spacing w:before="100" w:beforeAutospacing="1" w:after="100" w:afterAutospacing="1"/>
    </w:pPr>
  </w:style>
  <w:style w:type="paragraph" w:styleId="Revision">
    <w:name w:val="Revision"/>
    <w:hidden/>
    <w:uiPriority w:val="99"/>
    <w:semiHidden/>
    <w:rsid w:val="00C620FA"/>
    <w:rPr>
      <w:rFonts w:asciiTheme="minorHAnsi" w:eastAsiaTheme="minorHAnsi" w:hAnsiTheme="minorHAnsi" w:cstheme="minorBidi"/>
      <w:sz w:val="22"/>
      <w:szCs w:val="22"/>
      <w:lang w:val="en-GB"/>
    </w:rPr>
  </w:style>
  <w:style w:type="character" w:styleId="CommentReference">
    <w:name w:val="annotation reference"/>
    <w:basedOn w:val="DefaultParagraphFont"/>
    <w:semiHidden/>
    <w:unhideWhenUsed/>
    <w:rsid w:val="00C620FA"/>
    <w:rPr>
      <w:sz w:val="16"/>
      <w:szCs w:val="16"/>
    </w:rPr>
  </w:style>
  <w:style w:type="paragraph" w:styleId="CommentText">
    <w:name w:val="annotation text"/>
    <w:basedOn w:val="Normal"/>
    <w:link w:val="CommentTextChar"/>
    <w:semiHidden/>
    <w:unhideWhenUsed/>
    <w:rsid w:val="00C620FA"/>
    <w:rPr>
      <w:sz w:val="20"/>
      <w:szCs w:val="20"/>
    </w:rPr>
  </w:style>
  <w:style w:type="character" w:customStyle="1" w:styleId="CommentTextChar">
    <w:name w:val="Comment Text Char"/>
    <w:basedOn w:val="DefaultParagraphFont"/>
    <w:link w:val="CommentText"/>
    <w:semiHidden/>
    <w:rsid w:val="00C620FA"/>
    <w:rPr>
      <w:rFonts w:asciiTheme="minorHAnsi" w:eastAsiaTheme="minorHAnsi" w:hAnsiTheme="minorHAnsi" w:cstheme="minorBidi"/>
      <w:lang w:val="en-GB"/>
    </w:rPr>
  </w:style>
  <w:style w:type="paragraph" w:styleId="CommentSubject">
    <w:name w:val="annotation subject"/>
    <w:basedOn w:val="CommentText"/>
    <w:next w:val="CommentText"/>
    <w:link w:val="CommentSubjectChar"/>
    <w:semiHidden/>
    <w:unhideWhenUsed/>
    <w:rsid w:val="00C620FA"/>
    <w:rPr>
      <w:b/>
      <w:bCs/>
    </w:rPr>
  </w:style>
  <w:style w:type="character" w:customStyle="1" w:styleId="CommentSubjectChar">
    <w:name w:val="Comment Subject Char"/>
    <w:basedOn w:val="CommentTextChar"/>
    <w:link w:val="CommentSubject"/>
    <w:semiHidden/>
    <w:rsid w:val="00C620FA"/>
    <w:rPr>
      <w:rFonts w:asciiTheme="minorHAnsi" w:eastAsiaTheme="minorHAnsi" w:hAnsiTheme="minorHAnsi" w:cstheme="minorBidi"/>
      <w:b/>
      <w:bCs/>
      <w:lang w:val="en-GB"/>
    </w:rPr>
  </w:style>
  <w:style w:type="paragraph" w:customStyle="1" w:styleId="nhsd-m-checklisticon-list">
    <w:name w:val="nhsd-m-checklist__icon-list"/>
    <w:basedOn w:val="Normal"/>
    <w:rsid w:val="00ED0B3D"/>
    <w:pPr>
      <w:spacing w:before="100" w:beforeAutospacing="1" w:after="100" w:afterAutospacing="1"/>
    </w:pPr>
  </w:style>
  <w:style w:type="character" w:styleId="UnresolvedMention">
    <w:name w:val="Unresolved Mention"/>
    <w:basedOn w:val="DefaultParagraphFont"/>
    <w:uiPriority w:val="99"/>
    <w:semiHidden/>
    <w:unhideWhenUsed/>
    <w:rsid w:val="00623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2279">
      <w:bodyDiv w:val="1"/>
      <w:marLeft w:val="0"/>
      <w:marRight w:val="0"/>
      <w:marTop w:val="0"/>
      <w:marBottom w:val="0"/>
      <w:divBdr>
        <w:top w:val="none" w:sz="0" w:space="0" w:color="auto"/>
        <w:left w:val="none" w:sz="0" w:space="0" w:color="auto"/>
        <w:bottom w:val="none" w:sz="0" w:space="0" w:color="auto"/>
        <w:right w:val="none" w:sz="0" w:space="0" w:color="auto"/>
      </w:divBdr>
    </w:div>
    <w:div w:id="373501824">
      <w:bodyDiv w:val="1"/>
      <w:marLeft w:val="0"/>
      <w:marRight w:val="0"/>
      <w:marTop w:val="0"/>
      <w:marBottom w:val="0"/>
      <w:divBdr>
        <w:top w:val="none" w:sz="0" w:space="0" w:color="auto"/>
        <w:left w:val="none" w:sz="0" w:space="0" w:color="auto"/>
        <w:bottom w:val="none" w:sz="0" w:space="0" w:color="auto"/>
        <w:right w:val="none" w:sz="0" w:space="0" w:color="auto"/>
      </w:divBdr>
    </w:div>
    <w:div w:id="510681740">
      <w:bodyDiv w:val="1"/>
      <w:marLeft w:val="0"/>
      <w:marRight w:val="0"/>
      <w:marTop w:val="0"/>
      <w:marBottom w:val="0"/>
      <w:divBdr>
        <w:top w:val="none" w:sz="0" w:space="0" w:color="auto"/>
        <w:left w:val="none" w:sz="0" w:space="0" w:color="auto"/>
        <w:bottom w:val="none" w:sz="0" w:space="0" w:color="auto"/>
        <w:right w:val="none" w:sz="0" w:space="0" w:color="auto"/>
      </w:divBdr>
    </w:div>
    <w:div w:id="606155634">
      <w:bodyDiv w:val="1"/>
      <w:marLeft w:val="0"/>
      <w:marRight w:val="0"/>
      <w:marTop w:val="0"/>
      <w:marBottom w:val="0"/>
      <w:divBdr>
        <w:top w:val="none" w:sz="0" w:space="0" w:color="auto"/>
        <w:left w:val="none" w:sz="0" w:space="0" w:color="auto"/>
        <w:bottom w:val="none" w:sz="0" w:space="0" w:color="auto"/>
        <w:right w:val="none" w:sz="0" w:space="0" w:color="auto"/>
      </w:divBdr>
    </w:div>
    <w:div w:id="659357845">
      <w:bodyDiv w:val="1"/>
      <w:marLeft w:val="0"/>
      <w:marRight w:val="0"/>
      <w:marTop w:val="0"/>
      <w:marBottom w:val="0"/>
      <w:divBdr>
        <w:top w:val="none" w:sz="0" w:space="0" w:color="auto"/>
        <w:left w:val="none" w:sz="0" w:space="0" w:color="auto"/>
        <w:bottom w:val="none" w:sz="0" w:space="0" w:color="auto"/>
        <w:right w:val="none" w:sz="0" w:space="0" w:color="auto"/>
      </w:divBdr>
    </w:div>
    <w:div w:id="768701317">
      <w:bodyDiv w:val="1"/>
      <w:marLeft w:val="0"/>
      <w:marRight w:val="0"/>
      <w:marTop w:val="0"/>
      <w:marBottom w:val="0"/>
      <w:divBdr>
        <w:top w:val="none" w:sz="0" w:space="0" w:color="auto"/>
        <w:left w:val="none" w:sz="0" w:space="0" w:color="auto"/>
        <w:bottom w:val="none" w:sz="0" w:space="0" w:color="auto"/>
        <w:right w:val="none" w:sz="0" w:space="0" w:color="auto"/>
      </w:divBdr>
    </w:div>
    <w:div w:id="892619061">
      <w:bodyDiv w:val="1"/>
      <w:marLeft w:val="0"/>
      <w:marRight w:val="0"/>
      <w:marTop w:val="0"/>
      <w:marBottom w:val="0"/>
      <w:divBdr>
        <w:top w:val="none" w:sz="0" w:space="0" w:color="auto"/>
        <w:left w:val="none" w:sz="0" w:space="0" w:color="auto"/>
        <w:bottom w:val="none" w:sz="0" w:space="0" w:color="auto"/>
        <w:right w:val="none" w:sz="0" w:space="0" w:color="auto"/>
      </w:divBdr>
    </w:div>
    <w:div w:id="1419986085">
      <w:bodyDiv w:val="1"/>
      <w:marLeft w:val="0"/>
      <w:marRight w:val="0"/>
      <w:marTop w:val="0"/>
      <w:marBottom w:val="0"/>
      <w:divBdr>
        <w:top w:val="none" w:sz="0" w:space="0" w:color="auto"/>
        <w:left w:val="none" w:sz="0" w:space="0" w:color="auto"/>
        <w:bottom w:val="none" w:sz="0" w:space="0" w:color="auto"/>
        <w:right w:val="none" w:sz="0" w:space="0" w:color="auto"/>
      </w:divBdr>
      <w:divsChild>
        <w:div w:id="1100299344">
          <w:marLeft w:val="0"/>
          <w:marRight w:val="0"/>
          <w:marTop w:val="0"/>
          <w:marBottom w:val="0"/>
          <w:divBdr>
            <w:top w:val="none" w:sz="0" w:space="0" w:color="auto"/>
            <w:left w:val="none" w:sz="0" w:space="0" w:color="auto"/>
            <w:bottom w:val="none" w:sz="0" w:space="0" w:color="auto"/>
            <w:right w:val="none" w:sz="0" w:space="0" w:color="auto"/>
          </w:divBdr>
          <w:divsChild>
            <w:div w:id="2128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398">
      <w:bodyDiv w:val="1"/>
      <w:marLeft w:val="0"/>
      <w:marRight w:val="0"/>
      <w:marTop w:val="0"/>
      <w:marBottom w:val="0"/>
      <w:divBdr>
        <w:top w:val="none" w:sz="0" w:space="0" w:color="auto"/>
        <w:left w:val="none" w:sz="0" w:space="0" w:color="auto"/>
        <w:bottom w:val="none" w:sz="0" w:space="0" w:color="auto"/>
        <w:right w:val="none" w:sz="0" w:space="0" w:color="auto"/>
      </w:divBdr>
    </w:div>
    <w:div w:id="1631665065">
      <w:bodyDiv w:val="1"/>
      <w:marLeft w:val="0"/>
      <w:marRight w:val="0"/>
      <w:marTop w:val="0"/>
      <w:marBottom w:val="0"/>
      <w:divBdr>
        <w:top w:val="none" w:sz="0" w:space="0" w:color="auto"/>
        <w:left w:val="none" w:sz="0" w:space="0" w:color="auto"/>
        <w:bottom w:val="none" w:sz="0" w:space="0" w:color="auto"/>
        <w:right w:val="none" w:sz="0" w:space="0" w:color="auto"/>
      </w:divBdr>
    </w:div>
    <w:div w:id="1711570833">
      <w:bodyDiv w:val="1"/>
      <w:marLeft w:val="0"/>
      <w:marRight w:val="0"/>
      <w:marTop w:val="0"/>
      <w:marBottom w:val="0"/>
      <w:divBdr>
        <w:top w:val="none" w:sz="0" w:space="0" w:color="auto"/>
        <w:left w:val="none" w:sz="0" w:space="0" w:color="auto"/>
        <w:bottom w:val="none" w:sz="0" w:space="0" w:color="auto"/>
        <w:right w:val="none" w:sz="0" w:space="0" w:color="auto"/>
      </w:divBdr>
    </w:div>
    <w:div w:id="213158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idney.laurels@nhs.net" TargetMode="External"/><Relationship Id="rId18" Type="http://schemas.openxmlformats.org/officeDocument/2006/relationships/hyperlink" Target="http://www.gov.uk/government/organisations/national-data-guardian" TargetMode="External"/><Relationship Id="rId26" Type="http://schemas.openxmlformats.org/officeDocument/2006/relationships/hyperlink" Target="https://www.legislation.gov.uk/uksi/2002/1438/contents/made" TargetMode="External"/><Relationship Id="rId39" Type="http://schemas.openxmlformats.org/officeDocument/2006/relationships/theme" Target="theme/theme1.xml"/><Relationship Id="rId21"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4" Type="http://schemas.openxmlformats.org/officeDocument/2006/relationships/hyperlink" Target="https://digital.nhs.uk/services/data-access-request-service-dars/register-of-approved-data-releases" TargetMode="External"/><Relationship Id="rId7" Type="http://schemas.openxmlformats.org/officeDocument/2006/relationships/endnotes" Target="endnotes.xml"/><Relationship Id="rId12" Type="http://schemas.openxmlformats.org/officeDocument/2006/relationships/hyperlink" Target="https://www.nhsx.nhs.uk/information-governance/guidance/records-management-code/" TargetMode="External"/><Relationship Id="rId17" Type="http://schemas.openxmlformats.org/officeDocument/2006/relationships/hyperlink" Target="http://www.rcgp.org.uk/" TargetMode="External"/><Relationship Id="rId25" Type="http://schemas.openxmlformats.org/officeDocument/2006/relationships/hyperlink" Target="https://www.legislation.gov.uk/ukpga/2007/18/contents" TargetMode="External"/><Relationship Id="rId33" Type="http://schemas.openxmlformats.org/officeDocument/2006/relationships/hyperlink" Target="https://www.hra.nhs.uk/about-us/committees-and-services/confidentiality-advisory-group/"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ma.org.uk/" TargetMode="External"/><Relationship Id="rId20" Type="http://schemas.openxmlformats.org/officeDocument/2006/relationships/hyperlink" Target="https://creativecommons.org/licenses/by/2.0/" TargetMode="External"/><Relationship Id="rId29" Type="http://schemas.openxmlformats.org/officeDocument/2006/relationships/hyperlink" Target="https://digital.nhs.uk/dashbo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12/7/contents/enacted" TargetMode="External"/><Relationship Id="rId2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32" Type="http://schemas.openxmlformats.org/officeDocument/2006/relationships/hyperlink" Target="https://www.hra.nhs.uk/" TargetMode="External"/><Relationship Id="rId37" Type="http://schemas.openxmlformats.org/officeDocument/2006/relationships/hyperlink" Target="http://www.ico.gov.uk" TargetMode="External"/><Relationship Id="rId5" Type="http://schemas.openxmlformats.org/officeDocument/2006/relationships/webSettings" Target="webSettings.xml"/><Relationship Id="rId15" Type="http://schemas.openxmlformats.org/officeDocument/2006/relationships/hyperlink" Target="https://assets.nhs.uk/prod/documents/Manage_your_choice_1.1.pdf" TargetMode="External"/><Relationship Id="rId23" Type="http://schemas.openxmlformats.org/officeDocument/2006/relationships/hyperlink" Target="https://www.legislation.gov.uk/ukpga/2012/7/contents/enacted" TargetMode="External"/><Relationship Id="rId28" Type="http://schemas.openxmlformats.org/officeDocument/2006/relationships/hyperlink" Target="https://digital.nhs.uk/data" TargetMode="External"/><Relationship Id="rId36" Type="http://schemas.openxmlformats.org/officeDocument/2006/relationships/hyperlink" Target="mailto:sidney.laurels@nhs.net" TargetMode="External"/><Relationship Id="rId10" Type="http://schemas.openxmlformats.org/officeDocument/2006/relationships/hyperlink" Target="file:///C:\Users\medcomp\Desktop\www.ico.gov.uk" TargetMode="External"/><Relationship Id="rId19" Type="http://schemas.openxmlformats.org/officeDocument/2006/relationships/image" Target="media/image2.png"/><Relationship Id="rId31" Type="http://schemas.openxmlformats.org/officeDocument/2006/relationships/hyperlink" Target="https://digital.nhs.uk/about-nhs-digital/corporate-information-and-documents/independent-group-advising-on-the-release-of-dat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ico.org.uk/your-data-matters/the-right-to-object-to-the-use-of-your-data/" TargetMode="External"/><Relationship Id="rId2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27" Type="http://schemas.openxmlformats.org/officeDocument/2006/relationships/hyperlink" Target="https://digital.nhs.uk/about-nhs-digital/corporate-information-and-documents/independent-group-advising-on-the-release-of-data" TargetMode="External"/><Relationship Id="rId30" Type="http://schemas.openxmlformats.org/officeDocument/2006/relationships/hyperlink" Target="https://digital.nhs.uk/services/data-access-request-service-dars" TargetMode="External"/><Relationship Id="rId35" Type="http://schemas.openxmlformats.org/officeDocument/2006/relationships/hyperlink" Target="mailto:MSEGP.DPO@nhs.net" TargetMode="External"/><Relationship Id="rId8"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bma.org.uk/advice/employment/ethics/confidentiality-and-health-records/gps-as-data-controller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Sidney.laurels@nhs.net" TargetMode="External"/><Relationship Id="rId2" Type="http://schemas.openxmlformats.org/officeDocument/2006/relationships/hyperlink" Target="http://www.sidneyhouseandthelaurels.nhs.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83E6C-08B2-48C0-89EE-B2B25C86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8643</Words>
  <Characters>47831</Characters>
  <Application>Microsoft Office Word</Application>
  <DocSecurity>4</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56362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cp:keywords/>
  <dc:description/>
  <cp:lastModifiedBy>JONES, Alexandra (THE LAURELS SURGERY)</cp:lastModifiedBy>
  <cp:revision>2</cp:revision>
  <cp:lastPrinted>2017-09-20T11:53:00Z</cp:lastPrinted>
  <dcterms:created xsi:type="dcterms:W3CDTF">2023-06-23T14:38:00Z</dcterms:created>
  <dcterms:modified xsi:type="dcterms:W3CDTF">2023-06-23T14:38:00Z</dcterms:modified>
</cp:coreProperties>
</file>